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68F" w:rsidRPr="00855B39" w:rsidRDefault="0058268F" w:rsidP="0058268F">
      <w:pPr>
        <w:rPr>
          <w:b/>
          <w:sz w:val="34"/>
          <w:szCs w:val="34"/>
          <w:lang w:val="nl-NL"/>
        </w:rPr>
      </w:pPr>
      <w:r w:rsidRPr="00855B39">
        <w:rPr>
          <w:b/>
          <w:sz w:val="34"/>
          <w:szCs w:val="34"/>
          <w:lang w:val="nl-NL"/>
        </w:rPr>
        <w:t>SYMPOSIUM “LEREN VAN TOETSEN: DE ROL VAN FEEDBACK”</w:t>
      </w:r>
    </w:p>
    <w:p w:rsidR="0058268F" w:rsidRDefault="0058268F" w:rsidP="0058268F">
      <w:pPr>
        <w:rPr>
          <w:sz w:val="34"/>
          <w:szCs w:val="34"/>
          <w:lang w:val="nl-NL"/>
        </w:rPr>
      </w:pPr>
      <w:r>
        <w:rPr>
          <w:sz w:val="34"/>
          <w:szCs w:val="34"/>
          <w:lang w:val="nl-NL"/>
        </w:rPr>
        <w:t>ANALYSE INGEVULDE KAARTJES</w:t>
      </w:r>
    </w:p>
    <w:p w:rsidR="0017009E" w:rsidRDefault="0017009E">
      <w:pPr>
        <w:rPr>
          <w:sz w:val="20"/>
          <w:lang w:val="nl-NL"/>
        </w:rPr>
      </w:pPr>
    </w:p>
    <w:p w:rsidR="0058268F" w:rsidRDefault="0058268F">
      <w:pPr>
        <w:rPr>
          <w:sz w:val="20"/>
          <w:lang w:val="nl-NL"/>
        </w:rPr>
      </w:pPr>
    </w:p>
    <w:p w:rsidR="0058268F" w:rsidRDefault="0058268F">
      <w:pPr>
        <w:rPr>
          <w:sz w:val="24"/>
          <w:lang w:val="nl-NL"/>
        </w:rPr>
      </w:pPr>
      <w:r>
        <w:rPr>
          <w:sz w:val="24"/>
          <w:lang w:val="nl-NL"/>
        </w:rPr>
        <w:t>Alle deelnemers aan het symposium zijn gevraagd om na afloop van een workshop die werd bijgewoond een kaartje in te vullen waarop drie vragen werden gesteld over de betreffende workshop. De vragen die op de kaartjes stonden zijn:</w:t>
      </w:r>
    </w:p>
    <w:p w:rsidR="0058268F" w:rsidRDefault="0058268F">
      <w:pPr>
        <w:rPr>
          <w:sz w:val="24"/>
          <w:lang w:val="nl-NL"/>
        </w:rPr>
      </w:pPr>
    </w:p>
    <w:p w:rsidR="0058268F" w:rsidRDefault="0058268F" w:rsidP="0058268F">
      <w:pPr>
        <w:pStyle w:val="ListParagraph"/>
        <w:numPr>
          <w:ilvl w:val="0"/>
          <w:numId w:val="3"/>
        </w:numPr>
        <w:rPr>
          <w:sz w:val="24"/>
          <w:lang w:val="nl-NL"/>
        </w:rPr>
      </w:pPr>
      <w:r>
        <w:rPr>
          <w:sz w:val="24"/>
          <w:lang w:val="nl-NL"/>
        </w:rPr>
        <w:t>Welk inzicht heb je (voor jezelf) opgedaan tijdens deze workshop?</w:t>
      </w:r>
    </w:p>
    <w:p w:rsidR="0058268F" w:rsidRDefault="0058268F" w:rsidP="0058268F">
      <w:pPr>
        <w:pStyle w:val="ListParagraph"/>
        <w:numPr>
          <w:ilvl w:val="0"/>
          <w:numId w:val="3"/>
        </w:numPr>
        <w:rPr>
          <w:sz w:val="24"/>
          <w:lang w:val="nl-NL"/>
        </w:rPr>
      </w:pPr>
      <w:r>
        <w:rPr>
          <w:sz w:val="24"/>
          <w:lang w:val="nl-NL"/>
        </w:rPr>
        <w:t>Welk(e) onbeantwoord(e) vraagstuk(ken) signaleer je na deze workshop?</w:t>
      </w:r>
    </w:p>
    <w:p w:rsidR="0058268F" w:rsidRDefault="0058268F" w:rsidP="0058268F">
      <w:pPr>
        <w:pStyle w:val="ListParagraph"/>
        <w:numPr>
          <w:ilvl w:val="0"/>
          <w:numId w:val="3"/>
        </w:numPr>
        <w:rPr>
          <w:sz w:val="24"/>
          <w:lang w:val="nl-NL"/>
        </w:rPr>
      </w:pPr>
      <w:r>
        <w:rPr>
          <w:sz w:val="24"/>
          <w:lang w:val="nl-NL"/>
        </w:rPr>
        <w:t xml:space="preserve">Hoe kan het Platform Leren van Toetsen bijdragen aan het beantwoorden van dit vraagstuk? </w:t>
      </w:r>
    </w:p>
    <w:p w:rsidR="0058268F" w:rsidRDefault="0058268F" w:rsidP="0058268F">
      <w:pPr>
        <w:rPr>
          <w:sz w:val="24"/>
          <w:lang w:val="nl-NL"/>
        </w:rPr>
      </w:pPr>
    </w:p>
    <w:p w:rsidR="0058268F" w:rsidRDefault="0058268F" w:rsidP="0058268F">
      <w:pPr>
        <w:rPr>
          <w:sz w:val="24"/>
          <w:lang w:val="nl-NL"/>
        </w:rPr>
      </w:pPr>
      <w:r>
        <w:rPr>
          <w:sz w:val="24"/>
          <w:lang w:val="nl-NL"/>
        </w:rPr>
        <w:t xml:space="preserve">Het invullen van de kaartjes was bedoeld om de deelnemers te laten reflecteren op de workshop. De antwoorden op de vragen worden gebruikt als input voor de activiteiten van het Platform Leren van Toetsen in het volgende jaar en daarna. </w:t>
      </w:r>
    </w:p>
    <w:p w:rsidR="0058268F" w:rsidRDefault="0058268F" w:rsidP="0058268F">
      <w:pPr>
        <w:rPr>
          <w:sz w:val="24"/>
          <w:lang w:val="nl-NL"/>
        </w:rPr>
      </w:pPr>
    </w:p>
    <w:p w:rsidR="0058268F" w:rsidRDefault="0058268F">
      <w:pPr>
        <w:rPr>
          <w:sz w:val="24"/>
          <w:lang w:val="nl-NL"/>
        </w:rPr>
      </w:pPr>
      <w:r>
        <w:rPr>
          <w:sz w:val="24"/>
          <w:lang w:val="nl-NL"/>
        </w:rPr>
        <w:t xml:space="preserve">Niet alle deelnemers hebben bij elke workshop het kaartje ingevuld. Tabel 1 geeft een overzicht van de hoeveelheid kaartjes die zijn ingevuld per workshop. </w:t>
      </w:r>
    </w:p>
    <w:p w:rsidR="0058268F" w:rsidRDefault="0058268F">
      <w:pPr>
        <w:rPr>
          <w:sz w:val="24"/>
          <w:lang w:val="nl-NL"/>
        </w:rPr>
      </w:pPr>
    </w:p>
    <w:p w:rsidR="0058268F" w:rsidRPr="0058268F" w:rsidRDefault="0058268F">
      <w:pPr>
        <w:rPr>
          <w:sz w:val="24"/>
          <w:lang w:val="nl-NL"/>
        </w:rPr>
      </w:pPr>
    </w:p>
    <w:p w:rsidR="004E24DC" w:rsidRPr="00AF4210" w:rsidRDefault="00AF4210">
      <w:pPr>
        <w:rPr>
          <w:sz w:val="20"/>
          <w:lang w:val="nl-NL"/>
        </w:rPr>
      </w:pPr>
      <w:r w:rsidRPr="00AF4210">
        <w:rPr>
          <w:sz w:val="20"/>
          <w:lang w:val="nl-NL"/>
        </w:rPr>
        <w:t>Tabel 1</w:t>
      </w:r>
    </w:p>
    <w:p w:rsidR="00AF4210" w:rsidRPr="00AF4210" w:rsidRDefault="00AF4210">
      <w:pPr>
        <w:rPr>
          <w:sz w:val="20"/>
          <w:lang w:val="nl-NL"/>
        </w:rPr>
      </w:pPr>
      <w:r w:rsidRPr="00AF4210">
        <w:rPr>
          <w:sz w:val="20"/>
          <w:lang w:val="nl-NL"/>
        </w:rPr>
        <w:t>Hoeveelheid ingevulde kaartjes per workshop</w:t>
      </w:r>
    </w:p>
    <w:p w:rsidR="00AF4210" w:rsidRPr="00460FAE" w:rsidRDefault="00AF4210" w:rsidP="00AF4210">
      <w:pPr>
        <w:rPr>
          <w:sz w:val="18"/>
          <w:lang w:val="nl-NL"/>
        </w:rPr>
      </w:pPr>
    </w:p>
    <w:tbl>
      <w:tblPr>
        <w:tblStyle w:val="TableGrid"/>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3260"/>
        <w:gridCol w:w="1163"/>
      </w:tblGrid>
      <w:tr w:rsidR="00AF4210" w:rsidRPr="009C63BE" w:rsidTr="00E461EC">
        <w:tc>
          <w:tcPr>
            <w:tcW w:w="4820" w:type="dxa"/>
            <w:tcBorders>
              <w:bottom w:val="single" w:sz="12" w:space="0" w:color="auto"/>
            </w:tcBorders>
          </w:tcPr>
          <w:p w:rsidR="00AF4210" w:rsidRPr="009C63BE" w:rsidRDefault="00AF4210" w:rsidP="005F302D">
            <w:pPr>
              <w:rPr>
                <w:b/>
                <w:sz w:val="18"/>
              </w:rPr>
            </w:pPr>
            <w:r>
              <w:rPr>
                <w:b/>
                <w:sz w:val="18"/>
              </w:rPr>
              <w:t>Titel</w:t>
            </w:r>
          </w:p>
        </w:tc>
        <w:tc>
          <w:tcPr>
            <w:tcW w:w="4423" w:type="dxa"/>
            <w:gridSpan w:val="2"/>
            <w:tcBorders>
              <w:bottom w:val="single" w:sz="12" w:space="0" w:color="auto"/>
            </w:tcBorders>
          </w:tcPr>
          <w:p w:rsidR="00AF4210" w:rsidRPr="009C63BE" w:rsidRDefault="00AF4210" w:rsidP="00AF4210">
            <w:pPr>
              <w:jc w:val="left"/>
              <w:rPr>
                <w:b/>
                <w:sz w:val="18"/>
              </w:rPr>
            </w:pPr>
            <w:r>
              <w:rPr>
                <w:b/>
                <w:sz w:val="18"/>
              </w:rPr>
              <w:t>Workshopleider(s)</w:t>
            </w:r>
          </w:p>
        </w:tc>
      </w:tr>
      <w:tr w:rsidR="00AF4210" w:rsidRPr="00AF4210" w:rsidTr="00E461EC">
        <w:tc>
          <w:tcPr>
            <w:tcW w:w="4820" w:type="dxa"/>
            <w:tcBorders>
              <w:top w:val="single" w:sz="12" w:space="0" w:color="auto"/>
            </w:tcBorders>
          </w:tcPr>
          <w:p w:rsidR="00AF4210" w:rsidRPr="00AF4210" w:rsidRDefault="00AF4210" w:rsidP="00AF4210">
            <w:pPr>
              <w:spacing w:before="40" w:after="40"/>
              <w:jc w:val="left"/>
              <w:rPr>
                <w:sz w:val="18"/>
                <w:lang w:val="nl-NL"/>
              </w:rPr>
            </w:pPr>
            <w:r w:rsidRPr="00AF4210">
              <w:rPr>
                <w:sz w:val="18"/>
                <w:lang w:val="nl-NL"/>
              </w:rPr>
              <w:t>Feedback en zelfregulatie bij stage</w:t>
            </w:r>
          </w:p>
        </w:tc>
        <w:tc>
          <w:tcPr>
            <w:tcW w:w="3260" w:type="dxa"/>
            <w:tcBorders>
              <w:top w:val="single" w:sz="12" w:space="0" w:color="auto"/>
            </w:tcBorders>
          </w:tcPr>
          <w:p w:rsidR="00AF4210" w:rsidRPr="00AF4210" w:rsidRDefault="00AF4210" w:rsidP="00AF4210">
            <w:pPr>
              <w:spacing w:before="40" w:after="40"/>
              <w:jc w:val="left"/>
              <w:rPr>
                <w:sz w:val="18"/>
                <w:lang w:val="nl-NL"/>
              </w:rPr>
            </w:pPr>
            <w:r w:rsidRPr="00AF4210">
              <w:rPr>
                <w:sz w:val="18"/>
                <w:lang w:val="nl-NL"/>
              </w:rPr>
              <w:t>Suzanne Boone</w:t>
            </w:r>
          </w:p>
        </w:tc>
        <w:tc>
          <w:tcPr>
            <w:tcW w:w="1163" w:type="dxa"/>
            <w:tcBorders>
              <w:top w:val="single" w:sz="12" w:space="0" w:color="auto"/>
            </w:tcBorders>
          </w:tcPr>
          <w:p w:rsidR="00AF4210" w:rsidRPr="00AF4210" w:rsidRDefault="00AF4210" w:rsidP="00AF4210">
            <w:pPr>
              <w:spacing w:before="40" w:after="40"/>
              <w:jc w:val="center"/>
              <w:rPr>
                <w:sz w:val="18"/>
                <w:lang w:val="nl-NL"/>
              </w:rPr>
            </w:pPr>
            <w:r>
              <w:rPr>
                <w:sz w:val="18"/>
                <w:lang w:val="nl-NL"/>
              </w:rPr>
              <w:t>11</w:t>
            </w:r>
          </w:p>
        </w:tc>
      </w:tr>
      <w:tr w:rsidR="00AF4210" w:rsidRPr="00AF4210" w:rsidTr="00E461EC">
        <w:tc>
          <w:tcPr>
            <w:tcW w:w="4820" w:type="dxa"/>
          </w:tcPr>
          <w:p w:rsidR="00AF4210" w:rsidRPr="00AF4210" w:rsidRDefault="00AF4210" w:rsidP="00AF4210">
            <w:pPr>
              <w:spacing w:before="40" w:after="40"/>
              <w:jc w:val="left"/>
              <w:rPr>
                <w:sz w:val="18"/>
                <w:lang w:val="nl-NL"/>
              </w:rPr>
            </w:pPr>
            <w:r w:rsidRPr="00AF4210">
              <w:rPr>
                <w:sz w:val="18"/>
                <w:lang w:val="nl-NL"/>
              </w:rPr>
              <w:t>Maak een feedbackmoment van het inzagemoment!</w:t>
            </w:r>
          </w:p>
        </w:tc>
        <w:tc>
          <w:tcPr>
            <w:tcW w:w="3260" w:type="dxa"/>
          </w:tcPr>
          <w:p w:rsidR="00AF4210" w:rsidRPr="00AF4210" w:rsidRDefault="00AF4210" w:rsidP="00AF4210">
            <w:pPr>
              <w:spacing w:before="40" w:after="40"/>
              <w:jc w:val="left"/>
              <w:rPr>
                <w:sz w:val="18"/>
                <w:lang w:val="nl-NL"/>
              </w:rPr>
            </w:pPr>
            <w:r w:rsidRPr="00AF4210">
              <w:rPr>
                <w:sz w:val="18"/>
                <w:lang w:val="nl-NL"/>
              </w:rPr>
              <w:t>Lianne van Beusekom &amp; Marit de Koning</w:t>
            </w:r>
          </w:p>
        </w:tc>
        <w:tc>
          <w:tcPr>
            <w:tcW w:w="1163" w:type="dxa"/>
          </w:tcPr>
          <w:p w:rsidR="00AF4210" w:rsidRPr="00AF4210" w:rsidRDefault="00E461EC" w:rsidP="00AF4210">
            <w:pPr>
              <w:spacing w:before="40" w:after="40"/>
              <w:jc w:val="center"/>
              <w:rPr>
                <w:sz w:val="18"/>
                <w:lang w:val="nl-NL"/>
              </w:rPr>
            </w:pPr>
            <w:r>
              <w:rPr>
                <w:sz w:val="18"/>
                <w:lang w:val="nl-NL"/>
              </w:rPr>
              <w:t>18</w:t>
            </w:r>
          </w:p>
        </w:tc>
      </w:tr>
      <w:tr w:rsidR="00AF4210" w:rsidRPr="00AF4210" w:rsidTr="00E461EC">
        <w:tc>
          <w:tcPr>
            <w:tcW w:w="4820" w:type="dxa"/>
          </w:tcPr>
          <w:p w:rsidR="00AF4210" w:rsidRPr="00AF4210" w:rsidRDefault="00AF4210" w:rsidP="00AF4210">
            <w:pPr>
              <w:spacing w:before="40" w:after="40"/>
              <w:rPr>
                <w:sz w:val="18"/>
                <w:lang w:val="nl-NL"/>
              </w:rPr>
            </w:pPr>
            <w:r w:rsidRPr="00AF4210">
              <w:rPr>
                <w:sz w:val="18"/>
                <w:lang w:val="nl-NL"/>
              </w:rPr>
              <w:t>Toetsen om van te leren:</w:t>
            </w:r>
            <w:r>
              <w:rPr>
                <w:sz w:val="18"/>
                <w:lang w:val="nl-NL"/>
              </w:rPr>
              <w:t xml:space="preserve"> De toetspraktijk bij de opleiding Industrieel Productontwerpen</w:t>
            </w:r>
          </w:p>
        </w:tc>
        <w:tc>
          <w:tcPr>
            <w:tcW w:w="3260" w:type="dxa"/>
          </w:tcPr>
          <w:p w:rsidR="00AF4210" w:rsidRPr="00AF4210" w:rsidRDefault="00AF4210" w:rsidP="00AF4210">
            <w:pPr>
              <w:spacing w:before="40" w:after="40"/>
              <w:jc w:val="left"/>
              <w:rPr>
                <w:sz w:val="18"/>
                <w:lang w:val="nl-NL"/>
              </w:rPr>
            </w:pPr>
            <w:r w:rsidRPr="00AF4210">
              <w:rPr>
                <w:sz w:val="18"/>
                <w:lang w:val="nl-NL"/>
              </w:rPr>
              <w:t>Stephan Blom &amp; Mark Smit</w:t>
            </w:r>
          </w:p>
        </w:tc>
        <w:tc>
          <w:tcPr>
            <w:tcW w:w="1163" w:type="dxa"/>
          </w:tcPr>
          <w:p w:rsidR="00AF4210" w:rsidRPr="00AF4210" w:rsidRDefault="00E461EC" w:rsidP="00AF4210">
            <w:pPr>
              <w:spacing w:before="40" w:after="40"/>
              <w:jc w:val="center"/>
              <w:rPr>
                <w:sz w:val="18"/>
                <w:lang w:val="nl-NL"/>
              </w:rPr>
            </w:pPr>
            <w:r>
              <w:rPr>
                <w:sz w:val="18"/>
                <w:lang w:val="nl-NL"/>
              </w:rPr>
              <w:t>10</w:t>
            </w:r>
          </w:p>
        </w:tc>
      </w:tr>
      <w:tr w:rsidR="00AF4210" w:rsidRPr="00AF4210" w:rsidTr="00E461EC">
        <w:tc>
          <w:tcPr>
            <w:tcW w:w="4820" w:type="dxa"/>
          </w:tcPr>
          <w:p w:rsidR="00AF4210" w:rsidRPr="00AF4210" w:rsidRDefault="00AF4210" w:rsidP="00AF4210">
            <w:pPr>
              <w:spacing w:before="40" w:after="40"/>
              <w:rPr>
                <w:sz w:val="18"/>
                <w:lang w:val="nl-NL"/>
              </w:rPr>
            </w:pPr>
            <w:r w:rsidRPr="00AF4210">
              <w:rPr>
                <w:sz w:val="18"/>
                <w:lang w:val="nl-NL"/>
              </w:rPr>
              <w:t>Leren door te toetsen: het testing effect</w:t>
            </w:r>
          </w:p>
        </w:tc>
        <w:tc>
          <w:tcPr>
            <w:tcW w:w="3260" w:type="dxa"/>
          </w:tcPr>
          <w:p w:rsidR="00AF4210" w:rsidRPr="00AF4210" w:rsidRDefault="00AF4210" w:rsidP="00AF4210">
            <w:pPr>
              <w:spacing w:before="40" w:after="40"/>
              <w:jc w:val="left"/>
              <w:rPr>
                <w:sz w:val="18"/>
                <w:lang w:val="nl-NL"/>
              </w:rPr>
            </w:pPr>
            <w:r w:rsidRPr="00AF4210">
              <w:rPr>
                <w:sz w:val="18"/>
                <w:lang w:val="nl-NL"/>
              </w:rPr>
              <w:t>Indira Day</w:t>
            </w:r>
          </w:p>
        </w:tc>
        <w:tc>
          <w:tcPr>
            <w:tcW w:w="1163" w:type="dxa"/>
          </w:tcPr>
          <w:p w:rsidR="00AF4210" w:rsidRPr="00AF4210" w:rsidRDefault="00E461EC" w:rsidP="00AF4210">
            <w:pPr>
              <w:spacing w:before="40" w:after="40"/>
              <w:jc w:val="center"/>
              <w:rPr>
                <w:sz w:val="18"/>
                <w:lang w:val="nl-NL"/>
              </w:rPr>
            </w:pPr>
            <w:r>
              <w:rPr>
                <w:sz w:val="18"/>
                <w:lang w:val="nl-NL"/>
              </w:rPr>
              <w:t>11</w:t>
            </w:r>
          </w:p>
        </w:tc>
      </w:tr>
      <w:tr w:rsidR="00AF4210" w:rsidRPr="00AF4210" w:rsidTr="00E461EC">
        <w:tc>
          <w:tcPr>
            <w:tcW w:w="4820" w:type="dxa"/>
          </w:tcPr>
          <w:p w:rsidR="00AF4210" w:rsidRPr="00AF4210" w:rsidRDefault="00AF4210" w:rsidP="00AF4210">
            <w:pPr>
              <w:spacing w:before="40" w:after="40"/>
              <w:rPr>
                <w:sz w:val="18"/>
                <w:lang w:val="nl-NL"/>
              </w:rPr>
            </w:pPr>
            <w:r w:rsidRPr="00AF4210">
              <w:rPr>
                <w:sz w:val="18"/>
                <w:lang w:val="nl-NL"/>
              </w:rPr>
              <w:t>Studentmotivatie benutten en uitbouwen met hulp van digitale (peer)feedback</w:t>
            </w:r>
          </w:p>
        </w:tc>
        <w:tc>
          <w:tcPr>
            <w:tcW w:w="3260" w:type="dxa"/>
          </w:tcPr>
          <w:p w:rsidR="00AF4210" w:rsidRPr="00AF4210" w:rsidRDefault="00AF4210" w:rsidP="00AF4210">
            <w:pPr>
              <w:spacing w:before="40" w:after="40"/>
              <w:jc w:val="left"/>
              <w:rPr>
                <w:sz w:val="18"/>
                <w:lang w:val="nl-NL"/>
              </w:rPr>
            </w:pPr>
            <w:r w:rsidRPr="00AF4210">
              <w:rPr>
                <w:sz w:val="18"/>
                <w:lang w:val="nl-NL"/>
              </w:rPr>
              <w:t>Jeanine Enter &amp; Paulien Honkoop</w:t>
            </w:r>
          </w:p>
        </w:tc>
        <w:tc>
          <w:tcPr>
            <w:tcW w:w="1163" w:type="dxa"/>
          </w:tcPr>
          <w:p w:rsidR="00AF4210" w:rsidRPr="00AF4210" w:rsidRDefault="00E461EC" w:rsidP="00AF4210">
            <w:pPr>
              <w:spacing w:before="40" w:after="40"/>
              <w:jc w:val="center"/>
              <w:rPr>
                <w:sz w:val="18"/>
                <w:lang w:val="nl-NL"/>
              </w:rPr>
            </w:pPr>
            <w:r>
              <w:rPr>
                <w:sz w:val="18"/>
                <w:lang w:val="nl-NL"/>
              </w:rPr>
              <w:t>18</w:t>
            </w:r>
          </w:p>
        </w:tc>
      </w:tr>
      <w:tr w:rsidR="00AF4210" w:rsidRPr="00AF4210" w:rsidTr="00E461EC">
        <w:tc>
          <w:tcPr>
            <w:tcW w:w="4820" w:type="dxa"/>
          </w:tcPr>
          <w:p w:rsidR="00AF4210" w:rsidRPr="00AF4210" w:rsidRDefault="00AF4210" w:rsidP="00AF4210">
            <w:pPr>
              <w:spacing w:before="40" w:after="40"/>
              <w:rPr>
                <w:sz w:val="18"/>
                <w:lang w:val="nl-NL"/>
              </w:rPr>
            </w:pPr>
            <w:r w:rsidRPr="00AF4210">
              <w:rPr>
                <w:sz w:val="18"/>
                <w:lang w:val="nl-NL"/>
              </w:rPr>
              <w:t>Leren en beoordelen op de stageplek</w:t>
            </w:r>
          </w:p>
        </w:tc>
        <w:tc>
          <w:tcPr>
            <w:tcW w:w="3260" w:type="dxa"/>
          </w:tcPr>
          <w:p w:rsidR="00AF4210" w:rsidRPr="00AF4210" w:rsidRDefault="00AF4210" w:rsidP="00AF4210">
            <w:pPr>
              <w:spacing w:before="40" w:after="40"/>
              <w:jc w:val="left"/>
              <w:rPr>
                <w:sz w:val="18"/>
                <w:lang w:val="nl-NL"/>
              </w:rPr>
            </w:pPr>
            <w:r w:rsidRPr="00AF4210">
              <w:rPr>
                <w:sz w:val="18"/>
                <w:lang w:val="nl-NL"/>
              </w:rPr>
              <w:t>Els Roskam-Pelgrim</w:t>
            </w:r>
          </w:p>
        </w:tc>
        <w:tc>
          <w:tcPr>
            <w:tcW w:w="1163" w:type="dxa"/>
          </w:tcPr>
          <w:p w:rsidR="00AF4210" w:rsidRPr="00AF4210" w:rsidRDefault="00E461EC" w:rsidP="00AF4210">
            <w:pPr>
              <w:spacing w:before="40" w:after="40"/>
              <w:jc w:val="center"/>
              <w:rPr>
                <w:sz w:val="18"/>
                <w:lang w:val="nl-NL"/>
              </w:rPr>
            </w:pPr>
            <w:r>
              <w:rPr>
                <w:sz w:val="18"/>
                <w:lang w:val="nl-NL"/>
              </w:rPr>
              <w:t>15</w:t>
            </w:r>
          </w:p>
        </w:tc>
      </w:tr>
      <w:tr w:rsidR="00AF4210" w:rsidRPr="009C63BE" w:rsidTr="00E461EC">
        <w:tc>
          <w:tcPr>
            <w:tcW w:w="4820" w:type="dxa"/>
          </w:tcPr>
          <w:p w:rsidR="00AF4210" w:rsidRPr="00AF4210" w:rsidRDefault="00AF4210" w:rsidP="00AF4210">
            <w:pPr>
              <w:spacing w:before="40" w:after="40"/>
              <w:rPr>
                <w:sz w:val="18"/>
                <w:lang w:val="nl-NL"/>
              </w:rPr>
            </w:pPr>
            <w:r w:rsidRPr="00AF4210">
              <w:rPr>
                <w:sz w:val="18"/>
                <w:lang w:val="nl-NL"/>
              </w:rPr>
              <w:t>Feedback structureren en formuleren</w:t>
            </w:r>
          </w:p>
        </w:tc>
        <w:tc>
          <w:tcPr>
            <w:tcW w:w="3260" w:type="dxa"/>
          </w:tcPr>
          <w:p w:rsidR="00AF4210" w:rsidRPr="00AF4210" w:rsidRDefault="00AF4210" w:rsidP="00AF4210">
            <w:pPr>
              <w:spacing w:before="40" w:after="40"/>
              <w:jc w:val="left"/>
              <w:rPr>
                <w:sz w:val="18"/>
                <w:lang w:val="nl-NL"/>
              </w:rPr>
            </w:pPr>
            <w:r w:rsidRPr="00AF4210">
              <w:rPr>
                <w:sz w:val="18"/>
                <w:lang w:val="nl-NL"/>
              </w:rPr>
              <w:t>Andries Vroegrijk</w:t>
            </w:r>
          </w:p>
        </w:tc>
        <w:tc>
          <w:tcPr>
            <w:tcW w:w="1163" w:type="dxa"/>
          </w:tcPr>
          <w:p w:rsidR="00AF4210" w:rsidRPr="00AF4210" w:rsidRDefault="00AF4210" w:rsidP="00AF4210">
            <w:pPr>
              <w:spacing w:before="40" w:after="40"/>
              <w:jc w:val="center"/>
              <w:rPr>
                <w:sz w:val="18"/>
                <w:lang w:val="nl-NL"/>
              </w:rPr>
            </w:pPr>
            <w:r>
              <w:rPr>
                <w:sz w:val="18"/>
                <w:lang w:val="nl-NL"/>
              </w:rPr>
              <w:t>18</w:t>
            </w:r>
          </w:p>
        </w:tc>
      </w:tr>
      <w:tr w:rsidR="00AF4210" w:rsidRPr="009C63BE" w:rsidTr="00E461EC">
        <w:tc>
          <w:tcPr>
            <w:tcW w:w="4820" w:type="dxa"/>
          </w:tcPr>
          <w:p w:rsidR="00AF4210" w:rsidRPr="00AF4210" w:rsidRDefault="00AF4210" w:rsidP="00AF4210">
            <w:pPr>
              <w:spacing w:before="40" w:after="40"/>
              <w:rPr>
                <w:sz w:val="18"/>
                <w:lang w:val="nl-NL"/>
              </w:rPr>
            </w:pPr>
            <w:r w:rsidRPr="00AF4210">
              <w:rPr>
                <w:sz w:val="18"/>
                <w:lang w:val="nl-NL"/>
              </w:rPr>
              <w:t>Feedback in interactie</w:t>
            </w:r>
          </w:p>
        </w:tc>
        <w:tc>
          <w:tcPr>
            <w:tcW w:w="3260" w:type="dxa"/>
          </w:tcPr>
          <w:p w:rsidR="00AF4210" w:rsidRPr="00AF4210" w:rsidRDefault="00AF4210" w:rsidP="00AF4210">
            <w:pPr>
              <w:spacing w:before="40" w:after="40"/>
              <w:rPr>
                <w:sz w:val="18"/>
                <w:lang w:val="nl-NL"/>
              </w:rPr>
            </w:pPr>
            <w:r w:rsidRPr="00AF4210">
              <w:rPr>
                <w:sz w:val="18"/>
                <w:lang w:val="nl-NL"/>
              </w:rPr>
              <w:t>Frans Prins</w:t>
            </w:r>
          </w:p>
        </w:tc>
        <w:tc>
          <w:tcPr>
            <w:tcW w:w="1163" w:type="dxa"/>
          </w:tcPr>
          <w:p w:rsidR="00AF4210" w:rsidRPr="00AF4210" w:rsidRDefault="00AF4210" w:rsidP="00AF4210">
            <w:pPr>
              <w:spacing w:before="40" w:after="40"/>
              <w:jc w:val="center"/>
              <w:rPr>
                <w:sz w:val="18"/>
                <w:lang w:val="nl-NL"/>
              </w:rPr>
            </w:pPr>
            <w:r>
              <w:rPr>
                <w:sz w:val="18"/>
                <w:lang w:val="nl-NL"/>
              </w:rPr>
              <w:t>15</w:t>
            </w:r>
          </w:p>
        </w:tc>
      </w:tr>
      <w:tr w:rsidR="00AF4210" w:rsidRPr="00AF4210" w:rsidTr="00E461EC">
        <w:tc>
          <w:tcPr>
            <w:tcW w:w="4820" w:type="dxa"/>
          </w:tcPr>
          <w:p w:rsidR="00AF4210" w:rsidRPr="00AF4210" w:rsidRDefault="00AF4210" w:rsidP="00AF4210">
            <w:pPr>
              <w:spacing w:before="40" w:after="40"/>
              <w:rPr>
                <w:sz w:val="18"/>
                <w:lang w:val="nl-NL"/>
              </w:rPr>
            </w:pPr>
            <w:r w:rsidRPr="00AF4210">
              <w:rPr>
                <w:sz w:val="18"/>
                <w:lang w:val="nl-NL"/>
              </w:rPr>
              <w:t>Samensmelten van formatief en summatief: assessments bij de kunstopleidingen</w:t>
            </w:r>
          </w:p>
        </w:tc>
        <w:tc>
          <w:tcPr>
            <w:tcW w:w="3260" w:type="dxa"/>
          </w:tcPr>
          <w:p w:rsidR="00AF4210" w:rsidRPr="00AF4210" w:rsidRDefault="00AF4210" w:rsidP="00AF4210">
            <w:pPr>
              <w:spacing w:before="40" w:after="40"/>
              <w:rPr>
                <w:sz w:val="18"/>
                <w:lang w:val="nl-NL"/>
              </w:rPr>
            </w:pPr>
            <w:r w:rsidRPr="00AF4210">
              <w:rPr>
                <w:sz w:val="18"/>
                <w:lang w:val="nl-NL"/>
              </w:rPr>
              <w:t>Iris Cloosterman</w:t>
            </w:r>
          </w:p>
        </w:tc>
        <w:tc>
          <w:tcPr>
            <w:tcW w:w="1163" w:type="dxa"/>
          </w:tcPr>
          <w:p w:rsidR="00AF4210" w:rsidRPr="00AF4210" w:rsidRDefault="00E461EC" w:rsidP="00AF4210">
            <w:pPr>
              <w:spacing w:before="40" w:after="40"/>
              <w:jc w:val="center"/>
              <w:rPr>
                <w:sz w:val="18"/>
                <w:lang w:val="nl-NL"/>
              </w:rPr>
            </w:pPr>
            <w:r>
              <w:rPr>
                <w:sz w:val="18"/>
                <w:lang w:val="nl-NL"/>
              </w:rPr>
              <w:t>7</w:t>
            </w:r>
          </w:p>
        </w:tc>
      </w:tr>
      <w:tr w:rsidR="00AF4210" w:rsidRPr="00AF4210" w:rsidTr="00E461EC">
        <w:tc>
          <w:tcPr>
            <w:tcW w:w="4820" w:type="dxa"/>
          </w:tcPr>
          <w:p w:rsidR="00AF4210" w:rsidRPr="00AF4210" w:rsidRDefault="00AF4210" w:rsidP="00AF4210">
            <w:pPr>
              <w:spacing w:before="40" w:after="40"/>
              <w:rPr>
                <w:sz w:val="18"/>
                <w:lang w:val="nl-NL"/>
              </w:rPr>
            </w:pPr>
            <w:r>
              <w:rPr>
                <w:sz w:val="18"/>
                <w:lang w:val="nl-NL"/>
              </w:rPr>
              <w:t>Onbekend</w:t>
            </w:r>
          </w:p>
        </w:tc>
        <w:tc>
          <w:tcPr>
            <w:tcW w:w="3260" w:type="dxa"/>
          </w:tcPr>
          <w:p w:rsidR="00AF4210" w:rsidRPr="00AF4210" w:rsidRDefault="00AF4210" w:rsidP="00AF4210">
            <w:pPr>
              <w:spacing w:before="40" w:after="40"/>
              <w:rPr>
                <w:sz w:val="18"/>
                <w:lang w:val="nl-NL"/>
              </w:rPr>
            </w:pPr>
          </w:p>
        </w:tc>
        <w:tc>
          <w:tcPr>
            <w:tcW w:w="1163" w:type="dxa"/>
          </w:tcPr>
          <w:p w:rsidR="00AF4210" w:rsidRPr="00AF4210" w:rsidRDefault="00AF4210" w:rsidP="00AF4210">
            <w:pPr>
              <w:spacing w:before="40" w:after="40"/>
              <w:jc w:val="center"/>
              <w:rPr>
                <w:sz w:val="18"/>
                <w:lang w:val="nl-NL"/>
              </w:rPr>
            </w:pPr>
            <w:r>
              <w:rPr>
                <w:sz w:val="18"/>
                <w:lang w:val="nl-NL"/>
              </w:rPr>
              <w:t>3</w:t>
            </w:r>
          </w:p>
        </w:tc>
      </w:tr>
      <w:tr w:rsidR="00AF4210" w:rsidRPr="009C63BE" w:rsidTr="00E461EC">
        <w:tc>
          <w:tcPr>
            <w:tcW w:w="4820" w:type="dxa"/>
            <w:shd w:val="clear" w:color="auto" w:fill="FFFFFF" w:themeFill="background1"/>
          </w:tcPr>
          <w:p w:rsidR="00AF4210" w:rsidRPr="00AF4210" w:rsidRDefault="00E461EC" w:rsidP="00AF4210">
            <w:pPr>
              <w:spacing w:before="40" w:after="40"/>
              <w:rPr>
                <w:b/>
                <w:i/>
                <w:sz w:val="18"/>
                <w:lang w:val="nl-NL"/>
              </w:rPr>
            </w:pPr>
            <w:r w:rsidRPr="00AF4210">
              <w:rPr>
                <w:b/>
                <w:i/>
                <w:sz w:val="18"/>
                <w:lang w:val="nl-NL"/>
              </w:rPr>
              <w:t>Totaal</w:t>
            </w:r>
          </w:p>
        </w:tc>
        <w:tc>
          <w:tcPr>
            <w:tcW w:w="3260" w:type="dxa"/>
            <w:shd w:val="clear" w:color="auto" w:fill="FFFFFF" w:themeFill="background1"/>
          </w:tcPr>
          <w:p w:rsidR="00AF4210" w:rsidRPr="00AF4210" w:rsidRDefault="00AF4210" w:rsidP="00E461EC">
            <w:pPr>
              <w:spacing w:before="40" w:after="40"/>
              <w:jc w:val="left"/>
              <w:rPr>
                <w:sz w:val="18"/>
                <w:lang w:val="nl-NL"/>
              </w:rPr>
            </w:pPr>
          </w:p>
        </w:tc>
        <w:tc>
          <w:tcPr>
            <w:tcW w:w="1163" w:type="dxa"/>
            <w:shd w:val="clear" w:color="auto" w:fill="FFFFFF" w:themeFill="background1"/>
          </w:tcPr>
          <w:p w:rsidR="00AF4210" w:rsidRPr="00E461EC" w:rsidRDefault="00E461EC" w:rsidP="00AF4210">
            <w:pPr>
              <w:spacing w:before="40" w:after="40"/>
              <w:jc w:val="center"/>
              <w:rPr>
                <w:b/>
                <w:sz w:val="18"/>
                <w:lang w:val="nl-NL"/>
              </w:rPr>
            </w:pPr>
            <w:r w:rsidRPr="00E461EC">
              <w:rPr>
                <w:b/>
                <w:sz w:val="18"/>
                <w:lang w:val="nl-NL"/>
              </w:rPr>
              <w:t>126</w:t>
            </w:r>
          </w:p>
        </w:tc>
      </w:tr>
    </w:tbl>
    <w:p w:rsidR="00AF4210" w:rsidRDefault="00AF4210" w:rsidP="00AF4210"/>
    <w:p w:rsidR="0058268F" w:rsidRDefault="0058268F">
      <w:r>
        <w:br w:type="page"/>
      </w:r>
    </w:p>
    <w:p w:rsidR="00712AE1" w:rsidRPr="00D240B5" w:rsidRDefault="0058268F" w:rsidP="00AF4210">
      <w:pPr>
        <w:rPr>
          <w:b/>
          <w:sz w:val="24"/>
          <w:lang w:val="nl-NL"/>
        </w:rPr>
      </w:pPr>
      <w:r w:rsidRPr="00D240B5">
        <w:rPr>
          <w:b/>
          <w:sz w:val="24"/>
          <w:lang w:val="nl-NL"/>
        </w:rPr>
        <w:lastRenderedPageBreak/>
        <w:t>OPBRENGST WORKSHOPS</w:t>
      </w:r>
    </w:p>
    <w:p w:rsidR="005F5974" w:rsidRPr="00D240B5" w:rsidRDefault="005F5974" w:rsidP="00AF4210">
      <w:pPr>
        <w:rPr>
          <w:sz w:val="24"/>
          <w:lang w:val="nl-NL"/>
        </w:rPr>
      </w:pPr>
      <w:r w:rsidRPr="00D240B5">
        <w:rPr>
          <w:sz w:val="24"/>
          <w:lang w:val="nl-NL"/>
        </w:rPr>
        <w:t>In antwoord op de eerste vraag hebben de deelnemers uiteenlopende leeropbrengsten beschreven. Deze persoonlijke leeropbrengsten varieerden niet alleen op inhoud, maar ook wat betreft soort leeropbrengst. Verreweg de meeste deelnemers beschrijven dat ze een nieuw inzicht hebben opgedaan (73,0%). Ongeveer een kwart van de deelnemers (22,1%) beschrijft een concrete actie of verbeteractie als leeropbrengst. Een kleine groep deelnemers (4,9%) vond in de workshop bevestiging van inzichten die ze al hadden. Tabel 2 laat per workshop zien welke leeropbrengsten de deelnemers rapporteren.</w:t>
      </w:r>
    </w:p>
    <w:p w:rsidR="0058268F" w:rsidRPr="005F5974" w:rsidRDefault="005F5974" w:rsidP="00AF4210">
      <w:pPr>
        <w:rPr>
          <w:lang w:val="nl-NL"/>
        </w:rPr>
      </w:pPr>
      <w:r>
        <w:rPr>
          <w:lang w:val="nl-NL"/>
        </w:rPr>
        <w:t xml:space="preserve"> </w:t>
      </w:r>
    </w:p>
    <w:p w:rsidR="0058268F" w:rsidRPr="005F5974" w:rsidRDefault="0058268F" w:rsidP="00AF4210">
      <w:pPr>
        <w:rPr>
          <w:lang w:val="nl-NL"/>
        </w:rPr>
      </w:pPr>
    </w:p>
    <w:p w:rsidR="00712AE1" w:rsidRPr="005F5974" w:rsidRDefault="00712AE1" w:rsidP="00AF4210">
      <w:pPr>
        <w:rPr>
          <w:sz w:val="20"/>
          <w:lang w:val="nl-NL"/>
        </w:rPr>
      </w:pPr>
      <w:r w:rsidRPr="005F5974">
        <w:rPr>
          <w:sz w:val="20"/>
          <w:lang w:val="nl-NL"/>
        </w:rPr>
        <w:t>Tabel 2</w:t>
      </w:r>
    </w:p>
    <w:p w:rsidR="00712AE1" w:rsidRPr="005F5974" w:rsidRDefault="00712AE1" w:rsidP="00AF4210">
      <w:pPr>
        <w:rPr>
          <w:sz w:val="20"/>
          <w:lang w:val="nl-NL"/>
        </w:rPr>
      </w:pPr>
      <w:r w:rsidRPr="005F5974">
        <w:rPr>
          <w:sz w:val="20"/>
          <w:lang w:val="nl-NL"/>
        </w:rPr>
        <w:t>Leeropbrengst workshops</w:t>
      </w:r>
      <w:r w:rsidR="00460FAE" w:rsidRPr="005F5974">
        <w:rPr>
          <w:sz w:val="20"/>
          <w:lang w:val="nl-NL"/>
        </w:rPr>
        <w:t xml:space="preserve"> </w:t>
      </w:r>
    </w:p>
    <w:p w:rsidR="00712AE1" w:rsidRPr="005F5974" w:rsidRDefault="00712AE1" w:rsidP="00712AE1">
      <w:pPr>
        <w:rPr>
          <w:sz w:val="18"/>
          <w:lang w:val="nl-NL"/>
        </w:rPr>
      </w:pPr>
    </w:p>
    <w:tbl>
      <w:tblPr>
        <w:tblStyle w:val="TableGrid"/>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1086"/>
        <w:gridCol w:w="1087"/>
        <w:gridCol w:w="1087"/>
        <w:gridCol w:w="1163"/>
      </w:tblGrid>
      <w:tr w:rsidR="00712AE1" w:rsidRPr="009C63BE" w:rsidTr="00712AE1">
        <w:tc>
          <w:tcPr>
            <w:tcW w:w="4820" w:type="dxa"/>
            <w:tcBorders>
              <w:bottom w:val="single" w:sz="12" w:space="0" w:color="auto"/>
            </w:tcBorders>
          </w:tcPr>
          <w:p w:rsidR="00712AE1" w:rsidRPr="005F5974" w:rsidRDefault="00712AE1" w:rsidP="005F302D">
            <w:pPr>
              <w:rPr>
                <w:b/>
                <w:sz w:val="18"/>
                <w:lang w:val="nl-NL"/>
              </w:rPr>
            </w:pPr>
            <w:r w:rsidRPr="005F5974">
              <w:rPr>
                <w:b/>
                <w:sz w:val="18"/>
                <w:lang w:val="nl-NL"/>
              </w:rPr>
              <w:t>Titel – workshopleider(s)</w:t>
            </w:r>
          </w:p>
        </w:tc>
        <w:tc>
          <w:tcPr>
            <w:tcW w:w="1086" w:type="dxa"/>
            <w:tcBorders>
              <w:bottom w:val="single" w:sz="12" w:space="0" w:color="auto"/>
            </w:tcBorders>
          </w:tcPr>
          <w:p w:rsidR="00712AE1" w:rsidRPr="009C63BE" w:rsidRDefault="00712AE1" w:rsidP="00712AE1">
            <w:pPr>
              <w:jc w:val="center"/>
              <w:rPr>
                <w:b/>
                <w:sz w:val="18"/>
              </w:rPr>
            </w:pPr>
            <w:r w:rsidRPr="005F5974">
              <w:rPr>
                <w:b/>
                <w:sz w:val="18"/>
                <w:lang w:val="nl-NL"/>
              </w:rPr>
              <w:t>Beve</w:t>
            </w:r>
            <w:r>
              <w:rPr>
                <w:b/>
                <w:sz w:val="18"/>
              </w:rPr>
              <w:t>stiging</w:t>
            </w:r>
          </w:p>
        </w:tc>
        <w:tc>
          <w:tcPr>
            <w:tcW w:w="1087" w:type="dxa"/>
            <w:tcBorders>
              <w:bottom w:val="single" w:sz="12" w:space="0" w:color="auto"/>
            </w:tcBorders>
          </w:tcPr>
          <w:p w:rsidR="00712AE1" w:rsidRPr="009C63BE" w:rsidRDefault="00712AE1" w:rsidP="00712AE1">
            <w:pPr>
              <w:jc w:val="center"/>
              <w:rPr>
                <w:b/>
                <w:sz w:val="18"/>
              </w:rPr>
            </w:pPr>
            <w:r>
              <w:rPr>
                <w:b/>
                <w:sz w:val="18"/>
              </w:rPr>
              <w:t>Nieuw inzicht</w:t>
            </w:r>
          </w:p>
        </w:tc>
        <w:tc>
          <w:tcPr>
            <w:tcW w:w="1087" w:type="dxa"/>
            <w:tcBorders>
              <w:bottom w:val="single" w:sz="12" w:space="0" w:color="auto"/>
            </w:tcBorders>
          </w:tcPr>
          <w:p w:rsidR="00712AE1" w:rsidRPr="009C63BE" w:rsidRDefault="00712AE1" w:rsidP="00712AE1">
            <w:pPr>
              <w:jc w:val="center"/>
              <w:rPr>
                <w:b/>
                <w:sz w:val="18"/>
              </w:rPr>
            </w:pPr>
            <w:r>
              <w:rPr>
                <w:b/>
                <w:sz w:val="18"/>
              </w:rPr>
              <w:t>(Verbeter) actie</w:t>
            </w:r>
          </w:p>
        </w:tc>
        <w:tc>
          <w:tcPr>
            <w:tcW w:w="1163" w:type="dxa"/>
            <w:tcBorders>
              <w:bottom w:val="single" w:sz="12" w:space="0" w:color="auto"/>
            </w:tcBorders>
          </w:tcPr>
          <w:p w:rsidR="00712AE1" w:rsidRPr="009C63BE" w:rsidRDefault="00712AE1" w:rsidP="00712AE1">
            <w:pPr>
              <w:jc w:val="center"/>
              <w:rPr>
                <w:b/>
                <w:sz w:val="18"/>
              </w:rPr>
            </w:pPr>
            <w:r>
              <w:rPr>
                <w:b/>
                <w:sz w:val="18"/>
              </w:rPr>
              <w:t>Totaal</w:t>
            </w:r>
          </w:p>
        </w:tc>
      </w:tr>
      <w:tr w:rsidR="00712AE1" w:rsidRPr="00AF4210" w:rsidTr="00712AE1">
        <w:tc>
          <w:tcPr>
            <w:tcW w:w="4820" w:type="dxa"/>
            <w:tcBorders>
              <w:top w:val="single" w:sz="12" w:space="0" w:color="auto"/>
            </w:tcBorders>
          </w:tcPr>
          <w:p w:rsidR="00712AE1" w:rsidRPr="00AF4210" w:rsidRDefault="00712AE1" w:rsidP="005F302D">
            <w:pPr>
              <w:spacing w:before="40" w:after="40"/>
              <w:jc w:val="left"/>
              <w:rPr>
                <w:sz w:val="18"/>
                <w:lang w:val="nl-NL"/>
              </w:rPr>
            </w:pPr>
            <w:r w:rsidRPr="00AF4210">
              <w:rPr>
                <w:sz w:val="18"/>
                <w:lang w:val="nl-NL"/>
              </w:rPr>
              <w:t>Feedback en zelfregulatie bij stage</w:t>
            </w:r>
            <w:r>
              <w:rPr>
                <w:sz w:val="18"/>
                <w:lang w:val="nl-NL"/>
              </w:rPr>
              <w:t xml:space="preserve"> - </w:t>
            </w:r>
            <w:r w:rsidRPr="00AF4210">
              <w:rPr>
                <w:sz w:val="18"/>
                <w:lang w:val="nl-NL"/>
              </w:rPr>
              <w:t>Suzanne Boone</w:t>
            </w:r>
          </w:p>
        </w:tc>
        <w:tc>
          <w:tcPr>
            <w:tcW w:w="1086" w:type="dxa"/>
            <w:tcBorders>
              <w:top w:val="single" w:sz="12" w:space="0" w:color="auto"/>
            </w:tcBorders>
          </w:tcPr>
          <w:p w:rsidR="00712AE1" w:rsidRPr="00AF4210" w:rsidRDefault="00712AE1" w:rsidP="00712AE1">
            <w:pPr>
              <w:spacing w:before="40" w:after="40"/>
              <w:jc w:val="center"/>
              <w:rPr>
                <w:sz w:val="18"/>
                <w:lang w:val="nl-NL"/>
              </w:rPr>
            </w:pPr>
            <w:r>
              <w:rPr>
                <w:sz w:val="18"/>
                <w:lang w:val="nl-NL"/>
              </w:rPr>
              <w:t>1</w:t>
            </w:r>
          </w:p>
        </w:tc>
        <w:tc>
          <w:tcPr>
            <w:tcW w:w="1087" w:type="dxa"/>
            <w:tcBorders>
              <w:top w:val="single" w:sz="12" w:space="0" w:color="auto"/>
            </w:tcBorders>
          </w:tcPr>
          <w:p w:rsidR="00712AE1" w:rsidRPr="00AF4210" w:rsidRDefault="00712AE1" w:rsidP="00712AE1">
            <w:pPr>
              <w:spacing w:before="40" w:after="40"/>
              <w:jc w:val="center"/>
              <w:rPr>
                <w:sz w:val="18"/>
                <w:lang w:val="nl-NL"/>
              </w:rPr>
            </w:pPr>
            <w:r>
              <w:rPr>
                <w:sz w:val="18"/>
                <w:lang w:val="nl-NL"/>
              </w:rPr>
              <w:t>8</w:t>
            </w:r>
          </w:p>
        </w:tc>
        <w:tc>
          <w:tcPr>
            <w:tcW w:w="1087" w:type="dxa"/>
            <w:tcBorders>
              <w:top w:val="single" w:sz="12" w:space="0" w:color="auto"/>
            </w:tcBorders>
          </w:tcPr>
          <w:p w:rsidR="00712AE1" w:rsidRPr="00AF4210" w:rsidRDefault="00712AE1" w:rsidP="00712AE1">
            <w:pPr>
              <w:spacing w:before="40" w:after="40"/>
              <w:jc w:val="center"/>
              <w:rPr>
                <w:sz w:val="18"/>
                <w:lang w:val="nl-NL"/>
              </w:rPr>
            </w:pPr>
            <w:r>
              <w:rPr>
                <w:sz w:val="18"/>
                <w:lang w:val="nl-NL"/>
              </w:rPr>
              <w:t>2</w:t>
            </w:r>
          </w:p>
        </w:tc>
        <w:tc>
          <w:tcPr>
            <w:tcW w:w="1163" w:type="dxa"/>
            <w:tcBorders>
              <w:top w:val="single" w:sz="12" w:space="0" w:color="auto"/>
            </w:tcBorders>
          </w:tcPr>
          <w:p w:rsidR="00712AE1" w:rsidRPr="00AF4210" w:rsidRDefault="00712AE1" w:rsidP="00712AE1">
            <w:pPr>
              <w:spacing w:before="40" w:after="40"/>
              <w:jc w:val="center"/>
              <w:rPr>
                <w:sz w:val="18"/>
                <w:lang w:val="nl-NL"/>
              </w:rPr>
            </w:pPr>
            <w:r>
              <w:rPr>
                <w:sz w:val="18"/>
                <w:lang w:val="nl-NL"/>
              </w:rPr>
              <w:t>11</w:t>
            </w:r>
          </w:p>
        </w:tc>
      </w:tr>
      <w:tr w:rsidR="00712AE1" w:rsidRPr="00AF4210" w:rsidTr="008927E1">
        <w:tc>
          <w:tcPr>
            <w:tcW w:w="4820" w:type="dxa"/>
          </w:tcPr>
          <w:p w:rsidR="00712AE1" w:rsidRPr="00AF4210" w:rsidRDefault="00712AE1" w:rsidP="005F302D">
            <w:pPr>
              <w:spacing w:before="40" w:after="40"/>
              <w:jc w:val="left"/>
              <w:rPr>
                <w:sz w:val="18"/>
                <w:lang w:val="nl-NL"/>
              </w:rPr>
            </w:pPr>
            <w:r w:rsidRPr="00AF4210">
              <w:rPr>
                <w:sz w:val="18"/>
                <w:lang w:val="nl-NL"/>
              </w:rPr>
              <w:t>Maak een feedbackmoment van het inzagemoment!</w:t>
            </w:r>
            <w:r>
              <w:rPr>
                <w:sz w:val="18"/>
                <w:lang w:val="nl-NL"/>
              </w:rPr>
              <w:t xml:space="preserve"> - </w:t>
            </w:r>
            <w:r w:rsidRPr="00AF4210">
              <w:rPr>
                <w:sz w:val="18"/>
                <w:lang w:val="nl-NL"/>
              </w:rPr>
              <w:t>Lianne van Beusekom &amp; Marit de Koning</w:t>
            </w:r>
          </w:p>
        </w:tc>
        <w:tc>
          <w:tcPr>
            <w:tcW w:w="1086" w:type="dxa"/>
          </w:tcPr>
          <w:p w:rsidR="00712AE1" w:rsidRPr="00AF4210" w:rsidRDefault="00712AE1" w:rsidP="00712AE1">
            <w:pPr>
              <w:spacing w:before="40" w:after="40"/>
              <w:jc w:val="center"/>
              <w:rPr>
                <w:sz w:val="18"/>
                <w:lang w:val="nl-NL"/>
              </w:rPr>
            </w:pPr>
            <w:r>
              <w:rPr>
                <w:sz w:val="18"/>
                <w:lang w:val="nl-NL"/>
              </w:rPr>
              <w:t>1</w:t>
            </w:r>
          </w:p>
        </w:tc>
        <w:tc>
          <w:tcPr>
            <w:tcW w:w="1087" w:type="dxa"/>
          </w:tcPr>
          <w:p w:rsidR="00712AE1" w:rsidRPr="00AF4210" w:rsidRDefault="00712AE1" w:rsidP="005C1A11">
            <w:pPr>
              <w:spacing w:before="40" w:after="40"/>
              <w:jc w:val="center"/>
              <w:rPr>
                <w:sz w:val="18"/>
                <w:lang w:val="nl-NL"/>
              </w:rPr>
            </w:pPr>
            <w:r>
              <w:rPr>
                <w:sz w:val="18"/>
                <w:lang w:val="nl-NL"/>
              </w:rPr>
              <w:t>1</w:t>
            </w:r>
            <w:r w:rsidR="005C1A11">
              <w:rPr>
                <w:sz w:val="18"/>
                <w:lang w:val="nl-NL"/>
              </w:rPr>
              <w:t>1</w:t>
            </w:r>
          </w:p>
        </w:tc>
        <w:tc>
          <w:tcPr>
            <w:tcW w:w="1087" w:type="dxa"/>
          </w:tcPr>
          <w:p w:rsidR="00712AE1" w:rsidRPr="00AF4210" w:rsidRDefault="00712AE1" w:rsidP="00712AE1">
            <w:pPr>
              <w:spacing w:before="40" w:after="40"/>
              <w:jc w:val="center"/>
              <w:rPr>
                <w:sz w:val="18"/>
                <w:lang w:val="nl-NL"/>
              </w:rPr>
            </w:pPr>
            <w:r>
              <w:rPr>
                <w:sz w:val="18"/>
                <w:lang w:val="nl-NL"/>
              </w:rPr>
              <w:t>4</w:t>
            </w:r>
          </w:p>
        </w:tc>
        <w:tc>
          <w:tcPr>
            <w:tcW w:w="1163" w:type="dxa"/>
          </w:tcPr>
          <w:p w:rsidR="00712AE1" w:rsidRPr="00AF4210" w:rsidRDefault="00712AE1" w:rsidP="005C1A11">
            <w:pPr>
              <w:spacing w:before="40" w:after="40"/>
              <w:jc w:val="center"/>
              <w:rPr>
                <w:sz w:val="18"/>
                <w:lang w:val="nl-NL"/>
              </w:rPr>
            </w:pPr>
            <w:r>
              <w:rPr>
                <w:sz w:val="18"/>
                <w:lang w:val="nl-NL"/>
              </w:rPr>
              <w:t>1</w:t>
            </w:r>
            <w:r w:rsidR="005C1A11">
              <w:rPr>
                <w:sz w:val="18"/>
                <w:lang w:val="nl-NL"/>
              </w:rPr>
              <w:t>6</w:t>
            </w:r>
          </w:p>
        </w:tc>
      </w:tr>
      <w:tr w:rsidR="00712AE1" w:rsidRPr="00AF4210" w:rsidTr="008927E1">
        <w:tc>
          <w:tcPr>
            <w:tcW w:w="4820" w:type="dxa"/>
          </w:tcPr>
          <w:p w:rsidR="00712AE1" w:rsidRPr="00AF4210" w:rsidRDefault="00712AE1" w:rsidP="00712AE1">
            <w:pPr>
              <w:spacing w:before="40" w:after="40"/>
              <w:rPr>
                <w:sz w:val="18"/>
                <w:lang w:val="nl-NL"/>
              </w:rPr>
            </w:pPr>
            <w:r>
              <w:rPr>
                <w:sz w:val="18"/>
                <w:lang w:val="nl-NL"/>
              </w:rPr>
              <w:t>Toetsen om van te leren -</w:t>
            </w:r>
            <w:r w:rsidRPr="00AF4210">
              <w:rPr>
                <w:sz w:val="18"/>
                <w:lang w:val="nl-NL"/>
              </w:rPr>
              <w:t xml:space="preserve"> Stephan Blom &amp; Mark Smit</w:t>
            </w:r>
          </w:p>
        </w:tc>
        <w:tc>
          <w:tcPr>
            <w:tcW w:w="1086" w:type="dxa"/>
          </w:tcPr>
          <w:p w:rsidR="00712AE1" w:rsidRPr="00AF4210" w:rsidRDefault="00712AE1" w:rsidP="00712AE1">
            <w:pPr>
              <w:spacing w:before="40" w:after="40"/>
              <w:jc w:val="center"/>
              <w:rPr>
                <w:sz w:val="18"/>
                <w:lang w:val="nl-NL"/>
              </w:rPr>
            </w:pPr>
            <w:r>
              <w:rPr>
                <w:sz w:val="18"/>
                <w:lang w:val="nl-NL"/>
              </w:rPr>
              <w:t>1</w:t>
            </w:r>
          </w:p>
        </w:tc>
        <w:tc>
          <w:tcPr>
            <w:tcW w:w="1087" w:type="dxa"/>
          </w:tcPr>
          <w:p w:rsidR="00712AE1" w:rsidRPr="00AF4210" w:rsidRDefault="00712AE1" w:rsidP="00712AE1">
            <w:pPr>
              <w:spacing w:before="40" w:after="40"/>
              <w:jc w:val="center"/>
              <w:rPr>
                <w:sz w:val="18"/>
                <w:lang w:val="nl-NL"/>
              </w:rPr>
            </w:pPr>
            <w:r>
              <w:rPr>
                <w:sz w:val="18"/>
                <w:lang w:val="nl-NL"/>
              </w:rPr>
              <w:t>7</w:t>
            </w:r>
          </w:p>
        </w:tc>
        <w:tc>
          <w:tcPr>
            <w:tcW w:w="1087" w:type="dxa"/>
          </w:tcPr>
          <w:p w:rsidR="00712AE1" w:rsidRPr="00AF4210" w:rsidRDefault="00712AE1" w:rsidP="00712AE1">
            <w:pPr>
              <w:spacing w:before="40" w:after="40"/>
              <w:jc w:val="center"/>
              <w:rPr>
                <w:sz w:val="18"/>
                <w:lang w:val="nl-NL"/>
              </w:rPr>
            </w:pPr>
            <w:r>
              <w:rPr>
                <w:sz w:val="18"/>
                <w:lang w:val="nl-NL"/>
              </w:rPr>
              <w:t>2</w:t>
            </w:r>
          </w:p>
        </w:tc>
        <w:tc>
          <w:tcPr>
            <w:tcW w:w="1163" w:type="dxa"/>
          </w:tcPr>
          <w:p w:rsidR="00712AE1" w:rsidRPr="00AF4210" w:rsidRDefault="00712AE1" w:rsidP="00712AE1">
            <w:pPr>
              <w:spacing w:before="40" w:after="40"/>
              <w:jc w:val="center"/>
              <w:rPr>
                <w:sz w:val="18"/>
                <w:lang w:val="nl-NL"/>
              </w:rPr>
            </w:pPr>
            <w:r>
              <w:rPr>
                <w:sz w:val="18"/>
                <w:lang w:val="nl-NL"/>
              </w:rPr>
              <w:t>10</w:t>
            </w:r>
          </w:p>
        </w:tc>
      </w:tr>
      <w:tr w:rsidR="00712AE1" w:rsidRPr="00AF4210" w:rsidTr="008927E1">
        <w:tc>
          <w:tcPr>
            <w:tcW w:w="4820" w:type="dxa"/>
          </w:tcPr>
          <w:p w:rsidR="00712AE1" w:rsidRPr="00AF4210" w:rsidRDefault="00712AE1" w:rsidP="005F302D">
            <w:pPr>
              <w:spacing w:before="40" w:after="40"/>
              <w:rPr>
                <w:sz w:val="18"/>
                <w:lang w:val="nl-NL"/>
              </w:rPr>
            </w:pPr>
            <w:r w:rsidRPr="00AF4210">
              <w:rPr>
                <w:sz w:val="18"/>
                <w:lang w:val="nl-NL"/>
              </w:rPr>
              <w:t>Leren door te toetsen: het testing effect</w:t>
            </w:r>
            <w:r>
              <w:rPr>
                <w:sz w:val="18"/>
                <w:lang w:val="nl-NL"/>
              </w:rPr>
              <w:t xml:space="preserve"> - </w:t>
            </w:r>
            <w:r w:rsidRPr="00AF4210">
              <w:rPr>
                <w:sz w:val="18"/>
                <w:lang w:val="nl-NL"/>
              </w:rPr>
              <w:t>Indira Day</w:t>
            </w:r>
          </w:p>
        </w:tc>
        <w:tc>
          <w:tcPr>
            <w:tcW w:w="1086" w:type="dxa"/>
          </w:tcPr>
          <w:p w:rsidR="00712AE1" w:rsidRPr="00AF4210" w:rsidRDefault="00712AE1" w:rsidP="00712AE1">
            <w:pPr>
              <w:spacing w:before="40" w:after="40"/>
              <w:jc w:val="center"/>
              <w:rPr>
                <w:sz w:val="18"/>
                <w:lang w:val="nl-NL"/>
              </w:rPr>
            </w:pPr>
            <w:r>
              <w:rPr>
                <w:sz w:val="18"/>
                <w:lang w:val="nl-NL"/>
              </w:rPr>
              <w:t>0</w:t>
            </w:r>
          </w:p>
        </w:tc>
        <w:tc>
          <w:tcPr>
            <w:tcW w:w="1087" w:type="dxa"/>
          </w:tcPr>
          <w:p w:rsidR="00712AE1" w:rsidRPr="00AF4210" w:rsidRDefault="00712AE1" w:rsidP="00712AE1">
            <w:pPr>
              <w:spacing w:before="40" w:after="40"/>
              <w:jc w:val="center"/>
              <w:rPr>
                <w:sz w:val="18"/>
                <w:lang w:val="nl-NL"/>
              </w:rPr>
            </w:pPr>
            <w:r>
              <w:rPr>
                <w:sz w:val="18"/>
                <w:lang w:val="nl-NL"/>
              </w:rPr>
              <w:t>10</w:t>
            </w:r>
          </w:p>
        </w:tc>
        <w:tc>
          <w:tcPr>
            <w:tcW w:w="1087" w:type="dxa"/>
          </w:tcPr>
          <w:p w:rsidR="00712AE1" w:rsidRPr="00AF4210" w:rsidRDefault="00712AE1" w:rsidP="00712AE1">
            <w:pPr>
              <w:spacing w:before="40" w:after="40"/>
              <w:jc w:val="center"/>
              <w:rPr>
                <w:sz w:val="18"/>
                <w:lang w:val="nl-NL"/>
              </w:rPr>
            </w:pPr>
            <w:r>
              <w:rPr>
                <w:sz w:val="18"/>
                <w:lang w:val="nl-NL"/>
              </w:rPr>
              <w:t>1</w:t>
            </w:r>
          </w:p>
        </w:tc>
        <w:tc>
          <w:tcPr>
            <w:tcW w:w="1163" w:type="dxa"/>
          </w:tcPr>
          <w:p w:rsidR="00712AE1" w:rsidRPr="00AF4210" w:rsidRDefault="00712AE1" w:rsidP="00712AE1">
            <w:pPr>
              <w:spacing w:before="40" w:after="40"/>
              <w:jc w:val="center"/>
              <w:rPr>
                <w:sz w:val="18"/>
                <w:lang w:val="nl-NL"/>
              </w:rPr>
            </w:pPr>
            <w:r>
              <w:rPr>
                <w:sz w:val="18"/>
                <w:lang w:val="nl-NL"/>
              </w:rPr>
              <w:t>11</w:t>
            </w:r>
          </w:p>
        </w:tc>
      </w:tr>
      <w:tr w:rsidR="00712AE1" w:rsidRPr="00AF4210" w:rsidTr="008927E1">
        <w:tc>
          <w:tcPr>
            <w:tcW w:w="4820" w:type="dxa"/>
          </w:tcPr>
          <w:p w:rsidR="00712AE1" w:rsidRPr="00AF4210" w:rsidRDefault="00712AE1" w:rsidP="00712AE1">
            <w:pPr>
              <w:spacing w:before="40" w:after="40"/>
              <w:rPr>
                <w:sz w:val="18"/>
                <w:lang w:val="nl-NL"/>
              </w:rPr>
            </w:pPr>
            <w:r w:rsidRPr="00AF4210">
              <w:rPr>
                <w:sz w:val="18"/>
                <w:lang w:val="nl-NL"/>
              </w:rPr>
              <w:t xml:space="preserve">Studentmotivatie benutten </w:t>
            </w:r>
            <w:r>
              <w:rPr>
                <w:sz w:val="18"/>
                <w:lang w:val="nl-NL"/>
              </w:rPr>
              <w:t xml:space="preserve">- </w:t>
            </w:r>
            <w:r w:rsidRPr="00AF4210">
              <w:rPr>
                <w:sz w:val="18"/>
                <w:lang w:val="nl-NL"/>
              </w:rPr>
              <w:t>Jeanine Enter &amp; Paulien Honkoop</w:t>
            </w:r>
          </w:p>
        </w:tc>
        <w:tc>
          <w:tcPr>
            <w:tcW w:w="1086" w:type="dxa"/>
          </w:tcPr>
          <w:p w:rsidR="00712AE1" w:rsidRPr="00AF4210" w:rsidRDefault="00712AE1" w:rsidP="00712AE1">
            <w:pPr>
              <w:spacing w:before="40" w:after="40"/>
              <w:jc w:val="center"/>
              <w:rPr>
                <w:sz w:val="18"/>
                <w:lang w:val="nl-NL"/>
              </w:rPr>
            </w:pPr>
            <w:r>
              <w:rPr>
                <w:sz w:val="18"/>
                <w:lang w:val="nl-NL"/>
              </w:rPr>
              <w:t>0</w:t>
            </w:r>
          </w:p>
        </w:tc>
        <w:tc>
          <w:tcPr>
            <w:tcW w:w="1087" w:type="dxa"/>
          </w:tcPr>
          <w:p w:rsidR="00712AE1" w:rsidRPr="00AF4210" w:rsidRDefault="00712AE1" w:rsidP="00712AE1">
            <w:pPr>
              <w:spacing w:before="40" w:after="40"/>
              <w:jc w:val="center"/>
              <w:rPr>
                <w:sz w:val="18"/>
                <w:lang w:val="nl-NL"/>
              </w:rPr>
            </w:pPr>
            <w:r>
              <w:rPr>
                <w:sz w:val="18"/>
                <w:lang w:val="nl-NL"/>
              </w:rPr>
              <w:t>16</w:t>
            </w:r>
          </w:p>
        </w:tc>
        <w:tc>
          <w:tcPr>
            <w:tcW w:w="1087" w:type="dxa"/>
          </w:tcPr>
          <w:p w:rsidR="00712AE1" w:rsidRPr="00AF4210" w:rsidRDefault="00712AE1" w:rsidP="00712AE1">
            <w:pPr>
              <w:spacing w:before="40" w:after="40"/>
              <w:jc w:val="center"/>
              <w:rPr>
                <w:sz w:val="18"/>
                <w:lang w:val="nl-NL"/>
              </w:rPr>
            </w:pPr>
            <w:r>
              <w:rPr>
                <w:sz w:val="18"/>
                <w:lang w:val="nl-NL"/>
              </w:rPr>
              <w:t>2</w:t>
            </w:r>
          </w:p>
        </w:tc>
        <w:tc>
          <w:tcPr>
            <w:tcW w:w="1163" w:type="dxa"/>
          </w:tcPr>
          <w:p w:rsidR="00712AE1" w:rsidRPr="00AF4210" w:rsidRDefault="00712AE1" w:rsidP="00712AE1">
            <w:pPr>
              <w:spacing w:before="40" w:after="40"/>
              <w:jc w:val="center"/>
              <w:rPr>
                <w:sz w:val="18"/>
                <w:lang w:val="nl-NL"/>
              </w:rPr>
            </w:pPr>
            <w:r>
              <w:rPr>
                <w:sz w:val="18"/>
                <w:lang w:val="nl-NL"/>
              </w:rPr>
              <w:t>18</w:t>
            </w:r>
          </w:p>
        </w:tc>
      </w:tr>
      <w:tr w:rsidR="00712AE1" w:rsidRPr="00AF4210" w:rsidTr="008927E1">
        <w:tc>
          <w:tcPr>
            <w:tcW w:w="4820" w:type="dxa"/>
          </w:tcPr>
          <w:p w:rsidR="00712AE1" w:rsidRPr="00AF4210" w:rsidRDefault="00712AE1" w:rsidP="005F302D">
            <w:pPr>
              <w:spacing w:before="40" w:after="40"/>
              <w:rPr>
                <w:sz w:val="18"/>
                <w:lang w:val="nl-NL"/>
              </w:rPr>
            </w:pPr>
            <w:r w:rsidRPr="00AF4210">
              <w:rPr>
                <w:sz w:val="18"/>
                <w:lang w:val="nl-NL"/>
              </w:rPr>
              <w:t>Leren en beoordelen op de stageplek</w:t>
            </w:r>
            <w:r>
              <w:rPr>
                <w:sz w:val="18"/>
                <w:lang w:val="nl-NL"/>
              </w:rPr>
              <w:t xml:space="preserve"> - </w:t>
            </w:r>
            <w:r w:rsidRPr="00AF4210">
              <w:rPr>
                <w:sz w:val="18"/>
                <w:lang w:val="nl-NL"/>
              </w:rPr>
              <w:t>Els Roskam-Pelgrim</w:t>
            </w:r>
          </w:p>
        </w:tc>
        <w:tc>
          <w:tcPr>
            <w:tcW w:w="1086" w:type="dxa"/>
          </w:tcPr>
          <w:p w:rsidR="00712AE1" w:rsidRPr="00AF4210" w:rsidRDefault="00712AE1" w:rsidP="00712AE1">
            <w:pPr>
              <w:spacing w:before="40" w:after="40"/>
              <w:jc w:val="center"/>
              <w:rPr>
                <w:sz w:val="18"/>
                <w:lang w:val="nl-NL"/>
              </w:rPr>
            </w:pPr>
            <w:r>
              <w:rPr>
                <w:sz w:val="18"/>
                <w:lang w:val="nl-NL"/>
              </w:rPr>
              <w:t>2</w:t>
            </w:r>
          </w:p>
        </w:tc>
        <w:tc>
          <w:tcPr>
            <w:tcW w:w="1087" w:type="dxa"/>
          </w:tcPr>
          <w:p w:rsidR="00712AE1" w:rsidRPr="00AF4210" w:rsidRDefault="00712AE1" w:rsidP="00712AE1">
            <w:pPr>
              <w:spacing w:before="40" w:after="40"/>
              <w:jc w:val="center"/>
              <w:rPr>
                <w:sz w:val="18"/>
                <w:lang w:val="nl-NL"/>
              </w:rPr>
            </w:pPr>
            <w:r>
              <w:rPr>
                <w:sz w:val="18"/>
                <w:lang w:val="nl-NL"/>
              </w:rPr>
              <w:t>8</w:t>
            </w:r>
          </w:p>
        </w:tc>
        <w:tc>
          <w:tcPr>
            <w:tcW w:w="1087" w:type="dxa"/>
          </w:tcPr>
          <w:p w:rsidR="00712AE1" w:rsidRPr="00AF4210" w:rsidRDefault="00712AE1" w:rsidP="00712AE1">
            <w:pPr>
              <w:spacing w:before="40" w:after="40"/>
              <w:jc w:val="center"/>
              <w:rPr>
                <w:sz w:val="18"/>
                <w:lang w:val="nl-NL"/>
              </w:rPr>
            </w:pPr>
            <w:r>
              <w:rPr>
                <w:sz w:val="18"/>
                <w:lang w:val="nl-NL"/>
              </w:rPr>
              <w:t>5</w:t>
            </w:r>
          </w:p>
        </w:tc>
        <w:tc>
          <w:tcPr>
            <w:tcW w:w="1163" w:type="dxa"/>
          </w:tcPr>
          <w:p w:rsidR="00712AE1" w:rsidRPr="00AF4210" w:rsidRDefault="00712AE1" w:rsidP="00712AE1">
            <w:pPr>
              <w:spacing w:before="40" w:after="40"/>
              <w:jc w:val="center"/>
              <w:rPr>
                <w:sz w:val="18"/>
                <w:lang w:val="nl-NL"/>
              </w:rPr>
            </w:pPr>
            <w:r>
              <w:rPr>
                <w:sz w:val="18"/>
                <w:lang w:val="nl-NL"/>
              </w:rPr>
              <w:t>15</w:t>
            </w:r>
          </w:p>
        </w:tc>
      </w:tr>
      <w:tr w:rsidR="00712AE1" w:rsidRPr="009C63BE" w:rsidTr="008927E1">
        <w:tc>
          <w:tcPr>
            <w:tcW w:w="4820" w:type="dxa"/>
          </w:tcPr>
          <w:p w:rsidR="00712AE1" w:rsidRPr="00AF4210" w:rsidRDefault="00712AE1" w:rsidP="005F302D">
            <w:pPr>
              <w:spacing w:before="40" w:after="40"/>
              <w:rPr>
                <w:sz w:val="18"/>
                <w:lang w:val="nl-NL"/>
              </w:rPr>
            </w:pPr>
            <w:r w:rsidRPr="00AF4210">
              <w:rPr>
                <w:sz w:val="18"/>
                <w:lang w:val="nl-NL"/>
              </w:rPr>
              <w:t>Feedback structureren en formuleren</w:t>
            </w:r>
            <w:r>
              <w:rPr>
                <w:sz w:val="18"/>
                <w:lang w:val="nl-NL"/>
              </w:rPr>
              <w:t xml:space="preserve"> - </w:t>
            </w:r>
            <w:r w:rsidRPr="00AF4210">
              <w:rPr>
                <w:sz w:val="18"/>
                <w:lang w:val="nl-NL"/>
              </w:rPr>
              <w:t>Andries Vroegrijk</w:t>
            </w:r>
          </w:p>
        </w:tc>
        <w:tc>
          <w:tcPr>
            <w:tcW w:w="1086" w:type="dxa"/>
          </w:tcPr>
          <w:p w:rsidR="00712AE1" w:rsidRPr="00AF4210" w:rsidRDefault="00712AE1" w:rsidP="00712AE1">
            <w:pPr>
              <w:spacing w:before="40" w:after="40"/>
              <w:jc w:val="center"/>
              <w:rPr>
                <w:sz w:val="18"/>
                <w:lang w:val="nl-NL"/>
              </w:rPr>
            </w:pPr>
            <w:r>
              <w:rPr>
                <w:sz w:val="18"/>
                <w:lang w:val="nl-NL"/>
              </w:rPr>
              <w:t>0</w:t>
            </w:r>
          </w:p>
        </w:tc>
        <w:tc>
          <w:tcPr>
            <w:tcW w:w="1087" w:type="dxa"/>
          </w:tcPr>
          <w:p w:rsidR="00712AE1" w:rsidRPr="00AF4210" w:rsidRDefault="005C1A11" w:rsidP="00712AE1">
            <w:pPr>
              <w:spacing w:before="40" w:after="40"/>
              <w:jc w:val="center"/>
              <w:rPr>
                <w:sz w:val="18"/>
                <w:lang w:val="nl-NL"/>
              </w:rPr>
            </w:pPr>
            <w:r>
              <w:rPr>
                <w:sz w:val="18"/>
                <w:lang w:val="nl-NL"/>
              </w:rPr>
              <w:t>12</w:t>
            </w:r>
          </w:p>
        </w:tc>
        <w:tc>
          <w:tcPr>
            <w:tcW w:w="1087" w:type="dxa"/>
          </w:tcPr>
          <w:p w:rsidR="00712AE1" w:rsidRPr="00AF4210" w:rsidRDefault="00712AE1" w:rsidP="00712AE1">
            <w:pPr>
              <w:spacing w:before="40" w:after="40"/>
              <w:jc w:val="center"/>
              <w:rPr>
                <w:sz w:val="18"/>
                <w:lang w:val="nl-NL"/>
              </w:rPr>
            </w:pPr>
            <w:r>
              <w:rPr>
                <w:sz w:val="18"/>
                <w:lang w:val="nl-NL"/>
              </w:rPr>
              <w:t>4</w:t>
            </w:r>
          </w:p>
        </w:tc>
        <w:tc>
          <w:tcPr>
            <w:tcW w:w="1163" w:type="dxa"/>
          </w:tcPr>
          <w:p w:rsidR="00712AE1" w:rsidRPr="00AF4210" w:rsidRDefault="00712AE1" w:rsidP="005C1A11">
            <w:pPr>
              <w:spacing w:before="40" w:after="40"/>
              <w:jc w:val="center"/>
              <w:rPr>
                <w:sz w:val="18"/>
                <w:lang w:val="nl-NL"/>
              </w:rPr>
            </w:pPr>
            <w:r>
              <w:rPr>
                <w:sz w:val="18"/>
                <w:lang w:val="nl-NL"/>
              </w:rPr>
              <w:t>1</w:t>
            </w:r>
            <w:r w:rsidR="005C1A11">
              <w:rPr>
                <w:sz w:val="18"/>
                <w:lang w:val="nl-NL"/>
              </w:rPr>
              <w:t>6</w:t>
            </w:r>
          </w:p>
        </w:tc>
      </w:tr>
      <w:tr w:rsidR="00712AE1" w:rsidRPr="009C63BE" w:rsidTr="008927E1">
        <w:tc>
          <w:tcPr>
            <w:tcW w:w="4820" w:type="dxa"/>
          </w:tcPr>
          <w:p w:rsidR="00712AE1" w:rsidRPr="00712AE1" w:rsidRDefault="00712AE1" w:rsidP="005F302D">
            <w:pPr>
              <w:spacing w:before="40" w:after="40"/>
              <w:rPr>
                <w:sz w:val="18"/>
              </w:rPr>
            </w:pPr>
            <w:r w:rsidRPr="00712AE1">
              <w:rPr>
                <w:sz w:val="18"/>
              </w:rPr>
              <w:t>Feedback in interactie - Frans Prins</w:t>
            </w:r>
          </w:p>
        </w:tc>
        <w:tc>
          <w:tcPr>
            <w:tcW w:w="1086" w:type="dxa"/>
          </w:tcPr>
          <w:p w:rsidR="00712AE1" w:rsidRPr="00712AE1" w:rsidRDefault="00712AE1" w:rsidP="00712AE1">
            <w:pPr>
              <w:spacing w:before="40" w:after="40"/>
              <w:jc w:val="center"/>
              <w:rPr>
                <w:sz w:val="18"/>
              </w:rPr>
            </w:pPr>
            <w:r>
              <w:rPr>
                <w:sz w:val="18"/>
              </w:rPr>
              <w:t>1</w:t>
            </w:r>
          </w:p>
        </w:tc>
        <w:tc>
          <w:tcPr>
            <w:tcW w:w="1087" w:type="dxa"/>
          </w:tcPr>
          <w:p w:rsidR="00712AE1" w:rsidRPr="00712AE1" w:rsidRDefault="00712AE1" w:rsidP="00712AE1">
            <w:pPr>
              <w:spacing w:before="40" w:after="40"/>
              <w:jc w:val="center"/>
              <w:rPr>
                <w:sz w:val="18"/>
              </w:rPr>
            </w:pPr>
            <w:r>
              <w:rPr>
                <w:sz w:val="18"/>
              </w:rPr>
              <w:t>10</w:t>
            </w:r>
          </w:p>
        </w:tc>
        <w:tc>
          <w:tcPr>
            <w:tcW w:w="1087" w:type="dxa"/>
          </w:tcPr>
          <w:p w:rsidR="00712AE1" w:rsidRPr="00712AE1" w:rsidRDefault="00712AE1" w:rsidP="00712AE1">
            <w:pPr>
              <w:spacing w:before="40" w:after="40"/>
              <w:jc w:val="center"/>
              <w:rPr>
                <w:sz w:val="18"/>
              </w:rPr>
            </w:pPr>
            <w:r>
              <w:rPr>
                <w:sz w:val="18"/>
              </w:rPr>
              <w:t>4</w:t>
            </w:r>
          </w:p>
        </w:tc>
        <w:tc>
          <w:tcPr>
            <w:tcW w:w="1163" w:type="dxa"/>
          </w:tcPr>
          <w:p w:rsidR="00712AE1" w:rsidRPr="00AF4210" w:rsidRDefault="00712AE1" w:rsidP="00712AE1">
            <w:pPr>
              <w:spacing w:before="40" w:after="40"/>
              <w:jc w:val="center"/>
              <w:rPr>
                <w:sz w:val="18"/>
                <w:lang w:val="nl-NL"/>
              </w:rPr>
            </w:pPr>
            <w:r>
              <w:rPr>
                <w:sz w:val="18"/>
                <w:lang w:val="nl-NL"/>
              </w:rPr>
              <w:t>15</w:t>
            </w:r>
          </w:p>
        </w:tc>
      </w:tr>
      <w:tr w:rsidR="00712AE1" w:rsidRPr="00AF4210" w:rsidTr="008927E1">
        <w:tc>
          <w:tcPr>
            <w:tcW w:w="4820" w:type="dxa"/>
          </w:tcPr>
          <w:p w:rsidR="00712AE1" w:rsidRPr="00AF4210" w:rsidRDefault="00712AE1" w:rsidP="00712AE1">
            <w:pPr>
              <w:spacing w:before="40" w:after="40"/>
              <w:rPr>
                <w:sz w:val="18"/>
                <w:lang w:val="nl-NL"/>
              </w:rPr>
            </w:pPr>
            <w:r w:rsidRPr="00AF4210">
              <w:rPr>
                <w:sz w:val="18"/>
                <w:lang w:val="nl-NL"/>
              </w:rPr>
              <w:t>Samensmelt</w:t>
            </w:r>
            <w:r>
              <w:rPr>
                <w:sz w:val="18"/>
                <w:lang w:val="nl-NL"/>
              </w:rPr>
              <w:t xml:space="preserve">en van formatief en summatief - </w:t>
            </w:r>
            <w:r w:rsidRPr="00AF4210">
              <w:rPr>
                <w:sz w:val="18"/>
                <w:lang w:val="nl-NL"/>
              </w:rPr>
              <w:t>Iris Cloosterman</w:t>
            </w:r>
          </w:p>
        </w:tc>
        <w:tc>
          <w:tcPr>
            <w:tcW w:w="1086" w:type="dxa"/>
          </w:tcPr>
          <w:p w:rsidR="00712AE1" w:rsidRPr="00AF4210" w:rsidRDefault="00712AE1" w:rsidP="00712AE1">
            <w:pPr>
              <w:spacing w:before="40" w:after="40"/>
              <w:jc w:val="center"/>
              <w:rPr>
                <w:sz w:val="18"/>
                <w:lang w:val="nl-NL"/>
              </w:rPr>
            </w:pPr>
            <w:r>
              <w:rPr>
                <w:sz w:val="18"/>
                <w:lang w:val="nl-NL"/>
              </w:rPr>
              <w:t>0</w:t>
            </w:r>
          </w:p>
        </w:tc>
        <w:tc>
          <w:tcPr>
            <w:tcW w:w="1087" w:type="dxa"/>
          </w:tcPr>
          <w:p w:rsidR="00712AE1" w:rsidRPr="00AF4210" w:rsidRDefault="00712AE1" w:rsidP="00712AE1">
            <w:pPr>
              <w:spacing w:before="40" w:after="40"/>
              <w:jc w:val="center"/>
              <w:rPr>
                <w:sz w:val="18"/>
                <w:lang w:val="nl-NL"/>
              </w:rPr>
            </w:pPr>
            <w:r>
              <w:rPr>
                <w:sz w:val="18"/>
                <w:lang w:val="nl-NL"/>
              </w:rPr>
              <w:t>6</w:t>
            </w:r>
          </w:p>
        </w:tc>
        <w:tc>
          <w:tcPr>
            <w:tcW w:w="1087" w:type="dxa"/>
          </w:tcPr>
          <w:p w:rsidR="00712AE1" w:rsidRPr="00AF4210" w:rsidRDefault="00712AE1" w:rsidP="00712AE1">
            <w:pPr>
              <w:spacing w:before="40" w:after="40"/>
              <w:jc w:val="center"/>
              <w:rPr>
                <w:sz w:val="18"/>
                <w:lang w:val="nl-NL"/>
              </w:rPr>
            </w:pPr>
            <w:r>
              <w:rPr>
                <w:sz w:val="18"/>
                <w:lang w:val="nl-NL"/>
              </w:rPr>
              <w:t>1</w:t>
            </w:r>
          </w:p>
        </w:tc>
        <w:tc>
          <w:tcPr>
            <w:tcW w:w="1163" w:type="dxa"/>
          </w:tcPr>
          <w:p w:rsidR="00712AE1" w:rsidRPr="00AF4210" w:rsidRDefault="00712AE1" w:rsidP="00712AE1">
            <w:pPr>
              <w:spacing w:before="40" w:after="40"/>
              <w:jc w:val="center"/>
              <w:rPr>
                <w:sz w:val="18"/>
                <w:lang w:val="nl-NL"/>
              </w:rPr>
            </w:pPr>
            <w:r>
              <w:rPr>
                <w:sz w:val="18"/>
                <w:lang w:val="nl-NL"/>
              </w:rPr>
              <w:t>7</w:t>
            </w:r>
          </w:p>
        </w:tc>
      </w:tr>
      <w:tr w:rsidR="00712AE1" w:rsidRPr="00AF4210" w:rsidTr="008927E1">
        <w:tc>
          <w:tcPr>
            <w:tcW w:w="4820" w:type="dxa"/>
          </w:tcPr>
          <w:p w:rsidR="00712AE1" w:rsidRPr="00AF4210" w:rsidRDefault="00712AE1" w:rsidP="005F302D">
            <w:pPr>
              <w:spacing w:before="40" w:after="40"/>
              <w:rPr>
                <w:sz w:val="18"/>
                <w:lang w:val="nl-NL"/>
              </w:rPr>
            </w:pPr>
            <w:r>
              <w:rPr>
                <w:sz w:val="18"/>
                <w:lang w:val="nl-NL"/>
              </w:rPr>
              <w:t>Onbekend</w:t>
            </w:r>
          </w:p>
        </w:tc>
        <w:tc>
          <w:tcPr>
            <w:tcW w:w="1086" w:type="dxa"/>
          </w:tcPr>
          <w:p w:rsidR="00712AE1" w:rsidRPr="00AF4210" w:rsidRDefault="00712AE1" w:rsidP="00712AE1">
            <w:pPr>
              <w:spacing w:before="40" w:after="40"/>
              <w:jc w:val="center"/>
              <w:rPr>
                <w:sz w:val="18"/>
                <w:lang w:val="nl-NL"/>
              </w:rPr>
            </w:pPr>
            <w:r>
              <w:rPr>
                <w:sz w:val="18"/>
                <w:lang w:val="nl-NL"/>
              </w:rPr>
              <w:t>0</w:t>
            </w:r>
          </w:p>
        </w:tc>
        <w:tc>
          <w:tcPr>
            <w:tcW w:w="1087" w:type="dxa"/>
          </w:tcPr>
          <w:p w:rsidR="00712AE1" w:rsidRPr="00AF4210" w:rsidRDefault="00712AE1" w:rsidP="00712AE1">
            <w:pPr>
              <w:spacing w:before="40" w:after="40"/>
              <w:jc w:val="center"/>
              <w:rPr>
                <w:sz w:val="18"/>
                <w:lang w:val="nl-NL"/>
              </w:rPr>
            </w:pPr>
            <w:r>
              <w:rPr>
                <w:sz w:val="18"/>
                <w:lang w:val="nl-NL"/>
              </w:rPr>
              <w:t>1</w:t>
            </w:r>
          </w:p>
        </w:tc>
        <w:tc>
          <w:tcPr>
            <w:tcW w:w="1087" w:type="dxa"/>
          </w:tcPr>
          <w:p w:rsidR="00712AE1" w:rsidRPr="00AF4210" w:rsidRDefault="00712AE1" w:rsidP="00712AE1">
            <w:pPr>
              <w:spacing w:before="40" w:after="40"/>
              <w:jc w:val="center"/>
              <w:rPr>
                <w:sz w:val="18"/>
                <w:lang w:val="nl-NL"/>
              </w:rPr>
            </w:pPr>
            <w:r>
              <w:rPr>
                <w:sz w:val="18"/>
                <w:lang w:val="nl-NL"/>
              </w:rPr>
              <w:t>2</w:t>
            </w:r>
          </w:p>
        </w:tc>
        <w:tc>
          <w:tcPr>
            <w:tcW w:w="1163" w:type="dxa"/>
          </w:tcPr>
          <w:p w:rsidR="00712AE1" w:rsidRPr="00AF4210" w:rsidRDefault="00712AE1" w:rsidP="00712AE1">
            <w:pPr>
              <w:spacing w:before="40" w:after="40"/>
              <w:jc w:val="center"/>
              <w:rPr>
                <w:sz w:val="18"/>
                <w:lang w:val="nl-NL"/>
              </w:rPr>
            </w:pPr>
            <w:r>
              <w:rPr>
                <w:sz w:val="18"/>
                <w:lang w:val="nl-NL"/>
              </w:rPr>
              <w:t>3</w:t>
            </w:r>
          </w:p>
        </w:tc>
      </w:tr>
      <w:tr w:rsidR="00712AE1" w:rsidRPr="009C63BE" w:rsidTr="008927E1">
        <w:tc>
          <w:tcPr>
            <w:tcW w:w="4820" w:type="dxa"/>
            <w:shd w:val="clear" w:color="auto" w:fill="FFFFFF" w:themeFill="background1"/>
          </w:tcPr>
          <w:p w:rsidR="00712AE1" w:rsidRPr="00AF4210" w:rsidRDefault="00712AE1" w:rsidP="005F302D">
            <w:pPr>
              <w:spacing w:before="40" w:after="40"/>
              <w:rPr>
                <w:b/>
                <w:i/>
                <w:sz w:val="18"/>
                <w:lang w:val="nl-NL"/>
              </w:rPr>
            </w:pPr>
            <w:r w:rsidRPr="00AF4210">
              <w:rPr>
                <w:b/>
                <w:i/>
                <w:sz w:val="18"/>
                <w:lang w:val="nl-NL"/>
              </w:rPr>
              <w:t>Totaal</w:t>
            </w:r>
          </w:p>
        </w:tc>
        <w:tc>
          <w:tcPr>
            <w:tcW w:w="1086" w:type="dxa"/>
          </w:tcPr>
          <w:p w:rsidR="00712AE1" w:rsidRPr="00712AE1" w:rsidRDefault="00712AE1" w:rsidP="00712AE1">
            <w:pPr>
              <w:spacing w:before="40" w:after="40"/>
              <w:jc w:val="center"/>
              <w:rPr>
                <w:b/>
                <w:sz w:val="18"/>
                <w:lang w:val="nl-NL"/>
              </w:rPr>
            </w:pPr>
            <w:r>
              <w:rPr>
                <w:b/>
                <w:sz w:val="18"/>
                <w:lang w:val="nl-NL"/>
              </w:rPr>
              <w:t>6</w:t>
            </w:r>
          </w:p>
        </w:tc>
        <w:tc>
          <w:tcPr>
            <w:tcW w:w="1087" w:type="dxa"/>
          </w:tcPr>
          <w:p w:rsidR="00712AE1" w:rsidRPr="00712AE1" w:rsidRDefault="005C1A11" w:rsidP="00712AE1">
            <w:pPr>
              <w:spacing w:before="40" w:after="40"/>
              <w:jc w:val="center"/>
              <w:rPr>
                <w:b/>
                <w:sz w:val="18"/>
                <w:lang w:val="nl-NL"/>
              </w:rPr>
            </w:pPr>
            <w:r>
              <w:rPr>
                <w:b/>
                <w:sz w:val="18"/>
                <w:lang w:val="nl-NL"/>
              </w:rPr>
              <w:t>89</w:t>
            </w:r>
          </w:p>
        </w:tc>
        <w:tc>
          <w:tcPr>
            <w:tcW w:w="1087" w:type="dxa"/>
          </w:tcPr>
          <w:p w:rsidR="00712AE1" w:rsidRPr="00712AE1" w:rsidRDefault="00712AE1" w:rsidP="00712AE1">
            <w:pPr>
              <w:spacing w:before="40" w:after="40"/>
              <w:jc w:val="center"/>
              <w:rPr>
                <w:b/>
                <w:sz w:val="18"/>
                <w:lang w:val="nl-NL"/>
              </w:rPr>
            </w:pPr>
            <w:r w:rsidRPr="00712AE1">
              <w:rPr>
                <w:b/>
                <w:sz w:val="18"/>
                <w:lang w:val="nl-NL"/>
              </w:rPr>
              <w:t>27</w:t>
            </w:r>
          </w:p>
        </w:tc>
        <w:tc>
          <w:tcPr>
            <w:tcW w:w="1163" w:type="dxa"/>
            <w:shd w:val="clear" w:color="auto" w:fill="FFFFFF" w:themeFill="background1"/>
          </w:tcPr>
          <w:p w:rsidR="00712AE1" w:rsidRPr="00E461EC" w:rsidRDefault="00712AE1" w:rsidP="005C1A11">
            <w:pPr>
              <w:spacing w:before="40" w:after="40"/>
              <w:jc w:val="center"/>
              <w:rPr>
                <w:b/>
                <w:sz w:val="18"/>
                <w:lang w:val="nl-NL"/>
              </w:rPr>
            </w:pPr>
            <w:r w:rsidRPr="00E461EC">
              <w:rPr>
                <w:b/>
                <w:sz w:val="18"/>
                <w:lang w:val="nl-NL"/>
              </w:rPr>
              <w:t>12</w:t>
            </w:r>
            <w:r w:rsidR="005C1A11">
              <w:rPr>
                <w:b/>
                <w:sz w:val="18"/>
                <w:lang w:val="nl-NL"/>
              </w:rPr>
              <w:t>2</w:t>
            </w:r>
          </w:p>
        </w:tc>
      </w:tr>
    </w:tbl>
    <w:p w:rsidR="005C1A11" w:rsidRDefault="005C1A11" w:rsidP="00AF4210">
      <w:pPr>
        <w:rPr>
          <w:sz w:val="16"/>
        </w:rPr>
      </w:pPr>
    </w:p>
    <w:p w:rsidR="00712AE1" w:rsidRPr="005C1A11" w:rsidRDefault="005C1A11" w:rsidP="00AF4210">
      <w:pPr>
        <w:rPr>
          <w:sz w:val="16"/>
        </w:rPr>
      </w:pPr>
      <w:r w:rsidRPr="005C1A11">
        <w:rPr>
          <w:sz w:val="16"/>
        </w:rPr>
        <w:t xml:space="preserve">NB. 4 kaartjes zijn leeggelaten </w:t>
      </w:r>
    </w:p>
    <w:p w:rsidR="008A5B1A" w:rsidRDefault="008A5B1A" w:rsidP="00AF4210">
      <w:pPr>
        <w:rPr>
          <w:sz w:val="20"/>
        </w:rPr>
      </w:pPr>
    </w:p>
    <w:p w:rsidR="005C1A11" w:rsidRDefault="005C1A11" w:rsidP="00AF4210">
      <w:pPr>
        <w:rPr>
          <w:sz w:val="20"/>
        </w:rPr>
      </w:pPr>
    </w:p>
    <w:p w:rsidR="00C64569" w:rsidRDefault="00C64569" w:rsidP="007F2393">
      <w:pPr>
        <w:rPr>
          <w:b/>
          <w:sz w:val="24"/>
        </w:rPr>
      </w:pPr>
    </w:p>
    <w:p w:rsidR="00D240B5" w:rsidRPr="00C64569" w:rsidRDefault="00D240B5" w:rsidP="007F2393">
      <w:pPr>
        <w:rPr>
          <w:sz w:val="24"/>
          <w:lang w:val="nl-NL"/>
        </w:rPr>
      </w:pPr>
      <w:r w:rsidRPr="00C64569">
        <w:rPr>
          <w:b/>
          <w:sz w:val="24"/>
          <w:lang w:val="nl-NL"/>
        </w:rPr>
        <w:t>ONBEANTWOORDE VRAAGSTUKKEN</w:t>
      </w:r>
    </w:p>
    <w:p w:rsidR="007F2393" w:rsidRPr="00C64569" w:rsidRDefault="00D240B5" w:rsidP="007F2393">
      <w:pPr>
        <w:rPr>
          <w:sz w:val="24"/>
          <w:lang w:val="nl-NL"/>
        </w:rPr>
      </w:pPr>
      <w:r w:rsidRPr="00D240B5">
        <w:rPr>
          <w:sz w:val="24"/>
          <w:lang w:val="nl-NL"/>
        </w:rPr>
        <w:t xml:space="preserve">De onbeantwoorde vraagstukken die </w:t>
      </w:r>
      <w:r>
        <w:rPr>
          <w:sz w:val="24"/>
          <w:lang w:val="nl-NL"/>
        </w:rPr>
        <w:t xml:space="preserve">de deelnemers </w:t>
      </w:r>
      <w:r w:rsidR="00C64569">
        <w:rPr>
          <w:sz w:val="24"/>
          <w:lang w:val="nl-NL"/>
        </w:rPr>
        <w:t xml:space="preserve">beschrijven </w:t>
      </w:r>
      <w:r>
        <w:rPr>
          <w:sz w:val="24"/>
          <w:lang w:val="nl-NL"/>
        </w:rPr>
        <w:t>zijn heel divers. Om aan te sluiten bij de afsluitende discussie verzorgd door Dominique Sluijsmans tijdens het symposium, zijn de onbeantwoorde vraagstukken</w:t>
      </w:r>
      <w:r w:rsidR="00C64569">
        <w:rPr>
          <w:sz w:val="24"/>
          <w:lang w:val="nl-NL"/>
        </w:rPr>
        <w:t xml:space="preserve"> ingedeeld naar de vijf bouwstenen van professioneel beoordelen uit de lectorale rede van Dominique Sluijsmans. Zie tabel 3 voor de aantallen. De workshops roepen vooral vraagstukken op die passen bij de bouwstenen ‘programma van beoordelen’, ‘de beoordelaar’,  en ‘de student’. </w:t>
      </w:r>
      <w:r w:rsidR="007F2393" w:rsidRPr="00D240B5">
        <w:rPr>
          <w:b/>
          <w:sz w:val="20"/>
          <w:lang w:val="nl-NL"/>
        </w:rPr>
        <w:br w:type="page"/>
      </w:r>
    </w:p>
    <w:p w:rsidR="007F2393" w:rsidRPr="007F2393" w:rsidRDefault="007F2393" w:rsidP="007F2393">
      <w:pPr>
        <w:rPr>
          <w:sz w:val="20"/>
          <w:lang w:val="nl-NL"/>
        </w:rPr>
      </w:pPr>
      <w:r w:rsidRPr="007F2393">
        <w:rPr>
          <w:sz w:val="20"/>
          <w:lang w:val="nl-NL"/>
        </w:rPr>
        <w:lastRenderedPageBreak/>
        <w:t>Tabel 3</w:t>
      </w:r>
    </w:p>
    <w:p w:rsidR="007F2393" w:rsidRPr="007F2393" w:rsidRDefault="007F2393" w:rsidP="007F2393">
      <w:pPr>
        <w:rPr>
          <w:sz w:val="20"/>
          <w:lang w:val="nl-NL"/>
        </w:rPr>
      </w:pPr>
      <w:r w:rsidRPr="007F2393">
        <w:rPr>
          <w:sz w:val="20"/>
          <w:lang w:val="nl-NL"/>
        </w:rPr>
        <w:t>Onbeantwoorde vraagstukken gekoppeld aan de vijf bouwstenen van professioneel beoordelen (Sluijsmans, 2013)</w:t>
      </w:r>
    </w:p>
    <w:p w:rsidR="007F2393" w:rsidRPr="007F2393" w:rsidRDefault="007F2393" w:rsidP="007F2393">
      <w:pPr>
        <w:rPr>
          <w:sz w:val="18"/>
          <w:lang w:val="nl-NL"/>
        </w:rPr>
      </w:pPr>
    </w:p>
    <w:tbl>
      <w:tblPr>
        <w:tblStyle w:val="TableGrid"/>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284"/>
        <w:gridCol w:w="652"/>
        <w:gridCol w:w="652"/>
        <w:gridCol w:w="652"/>
        <w:gridCol w:w="652"/>
        <w:gridCol w:w="652"/>
        <w:gridCol w:w="284"/>
        <w:gridCol w:w="879"/>
      </w:tblGrid>
      <w:tr w:rsidR="00901C9E" w:rsidRPr="007F2393" w:rsidTr="00901C9E">
        <w:tc>
          <w:tcPr>
            <w:tcW w:w="4536" w:type="dxa"/>
          </w:tcPr>
          <w:p w:rsidR="00901C9E" w:rsidRPr="0017009E" w:rsidRDefault="00901C9E" w:rsidP="00C25BC9">
            <w:pPr>
              <w:rPr>
                <w:b/>
                <w:sz w:val="18"/>
                <w:lang w:val="nl-NL"/>
              </w:rPr>
            </w:pPr>
          </w:p>
        </w:tc>
        <w:tc>
          <w:tcPr>
            <w:tcW w:w="3828" w:type="dxa"/>
            <w:gridSpan w:val="7"/>
          </w:tcPr>
          <w:p w:rsidR="00901C9E" w:rsidRDefault="00901C9E" w:rsidP="00C25BC9">
            <w:pPr>
              <w:jc w:val="center"/>
              <w:rPr>
                <w:b/>
                <w:sz w:val="18"/>
                <w:lang w:val="nl-NL"/>
              </w:rPr>
            </w:pPr>
            <w:r>
              <w:rPr>
                <w:b/>
                <w:sz w:val="18"/>
                <w:lang w:val="nl-NL"/>
              </w:rPr>
              <w:t>Bouwsteen van professioneel beoordelen</w:t>
            </w:r>
          </w:p>
        </w:tc>
        <w:tc>
          <w:tcPr>
            <w:tcW w:w="879" w:type="dxa"/>
          </w:tcPr>
          <w:p w:rsidR="00901C9E" w:rsidRPr="007F2393" w:rsidRDefault="00901C9E" w:rsidP="00C25BC9">
            <w:pPr>
              <w:jc w:val="center"/>
              <w:rPr>
                <w:b/>
                <w:sz w:val="18"/>
                <w:lang w:val="nl-NL"/>
              </w:rPr>
            </w:pPr>
          </w:p>
        </w:tc>
      </w:tr>
      <w:tr w:rsidR="007F2393" w:rsidRPr="007F2393" w:rsidTr="00901C9E">
        <w:tc>
          <w:tcPr>
            <w:tcW w:w="4820" w:type="dxa"/>
            <w:gridSpan w:val="2"/>
            <w:tcBorders>
              <w:bottom w:val="single" w:sz="12" w:space="0" w:color="auto"/>
            </w:tcBorders>
          </w:tcPr>
          <w:p w:rsidR="007F2393" w:rsidRPr="009C63BE" w:rsidRDefault="007F2393" w:rsidP="00C25BC9">
            <w:pPr>
              <w:rPr>
                <w:b/>
                <w:sz w:val="18"/>
              </w:rPr>
            </w:pPr>
            <w:r>
              <w:rPr>
                <w:b/>
                <w:sz w:val="18"/>
              </w:rPr>
              <w:t>Titel – workshopleider(s)</w:t>
            </w:r>
          </w:p>
        </w:tc>
        <w:tc>
          <w:tcPr>
            <w:tcW w:w="652" w:type="dxa"/>
            <w:tcBorders>
              <w:bottom w:val="single" w:sz="12" w:space="0" w:color="auto"/>
            </w:tcBorders>
          </w:tcPr>
          <w:p w:rsidR="007F2393" w:rsidRPr="007F2393" w:rsidRDefault="00901C9E" w:rsidP="007F2393">
            <w:pPr>
              <w:jc w:val="center"/>
              <w:rPr>
                <w:b/>
                <w:sz w:val="18"/>
                <w:lang w:val="nl-NL"/>
              </w:rPr>
            </w:pPr>
            <w:r>
              <w:rPr>
                <w:b/>
                <w:sz w:val="18"/>
                <w:lang w:val="nl-NL"/>
              </w:rPr>
              <w:t>1.</w:t>
            </w:r>
          </w:p>
        </w:tc>
        <w:tc>
          <w:tcPr>
            <w:tcW w:w="652" w:type="dxa"/>
            <w:tcBorders>
              <w:bottom w:val="single" w:sz="12" w:space="0" w:color="auto"/>
            </w:tcBorders>
          </w:tcPr>
          <w:p w:rsidR="007F2393" w:rsidRPr="007F2393" w:rsidRDefault="00901C9E" w:rsidP="00C25BC9">
            <w:pPr>
              <w:jc w:val="center"/>
              <w:rPr>
                <w:b/>
                <w:sz w:val="18"/>
                <w:lang w:val="nl-NL"/>
              </w:rPr>
            </w:pPr>
            <w:r>
              <w:rPr>
                <w:b/>
                <w:sz w:val="18"/>
                <w:lang w:val="nl-NL"/>
              </w:rPr>
              <w:t>2.</w:t>
            </w:r>
          </w:p>
        </w:tc>
        <w:tc>
          <w:tcPr>
            <w:tcW w:w="652" w:type="dxa"/>
            <w:tcBorders>
              <w:bottom w:val="single" w:sz="12" w:space="0" w:color="auto"/>
            </w:tcBorders>
          </w:tcPr>
          <w:p w:rsidR="007F2393" w:rsidRPr="007F2393" w:rsidRDefault="00901C9E" w:rsidP="00C25BC9">
            <w:pPr>
              <w:jc w:val="center"/>
              <w:rPr>
                <w:b/>
                <w:sz w:val="18"/>
                <w:lang w:val="nl-NL"/>
              </w:rPr>
            </w:pPr>
            <w:r>
              <w:rPr>
                <w:b/>
                <w:sz w:val="18"/>
                <w:lang w:val="nl-NL"/>
              </w:rPr>
              <w:t>3.</w:t>
            </w:r>
          </w:p>
        </w:tc>
        <w:tc>
          <w:tcPr>
            <w:tcW w:w="652" w:type="dxa"/>
            <w:tcBorders>
              <w:bottom w:val="single" w:sz="12" w:space="0" w:color="auto"/>
            </w:tcBorders>
          </w:tcPr>
          <w:p w:rsidR="007F2393" w:rsidRPr="007F2393" w:rsidRDefault="00901C9E" w:rsidP="00C25BC9">
            <w:pPr>
              <w:jc w:val="center"/>
              <w:rPr>
                <w:b/>
                <w:sz w:val="18"/>
                <w:lang w:val="nl-NL"/>
              </w:rPr>
            </w:pPr>
            <w:r>
              <w:rPr>
                <w:b/>
                <w:sz w:val="18"/>
                <w:lang w:val="nl-NL"/>
              </w:rPr>
              <w:t>4.</w:t>
            </w:r>
          </w:p>
        </w:tc>
        <w:tc>
          <w:tcPr>
            <w:tcW w:w="652" w:type="dxa"/>
            <w:tcBorders>
              <w:bottom w:val="single" w:sz="12" w:space="0" w:color="auto"/>
            </w:tcBorders>
          </w:tcPr>
          <w:p w:rsidR="007F2393" w:rsidRPr="007F2393" w:rsidRDefault="00901C9E" w:rsidP="00C25BC9">
            <w:pPr>
              <w:jc w:val="center"/>
              <w:rPr>
                <w:b/>
                <w:sz w:val="18"/>
                <w:lang w:val="nl-NL"/>
              </w:rPr>
            </w:pPr>
            <w:r>
              <w:rPr>
                <w:b/>
                <w:sz w:val="18"/>
                <w:lang w:val="nl-NL"/>
              </w:rPr>
              <w:t>5.</w:t>
            </w:r>
          </w:p>
        </w:tc>
        <w:tc>
          <w:tcPr>
            <w:tcW w:w="1163" w:type="dxa"/>
            <w:gridSpan w:val="2"/>
            <w:tcBorders>
              <w:bottom w:val="single" w:sz="12" w:space="0" w:color="auto"/>
            </w:tcBorders>
          </w:tcPr>
          <w:p w:rsidR="007F2393" w:rsidRPr="007F2393" w:rsidRDefault="007F2393" w:rsidP="00C25BC9">
            <w:pPr>
              <w:jc w:val="center"/>
              <w:rPr>
                <w:b/>
                <w:sz w:val="18"/>
                <w:lang w:val="nl-NL"/>
              </w:rPr>
            </w:pPr>
            <w:r w:rsidRPr="007F2393">
              <w:rPr>
                <w:b/>
                <w:sz w:val="18"/>
                <w:lang w:val="nl-NL"/>
              </w:rPr>
              <w:t>Totaal</w:t>
            </w:r>
          </w:p>
        </w:tc>
      </w:tr>
      <w:tr w:rsidR="007F2393" w:rsidRPr="007F2393" w:rsidTr="007F2393">
        <w:tc>
          <w:tcPr>
            <w:tcW w:w="4820" w:type="dxa"/>
            <w:gridSpan w:val="2"/>
            <w:tcBorders>
              <w:top w:val="single" w:sz="12" w:space="0" w:color="auto"/>
            </w:tcBorders>
          </w:tcPr>
          <w:p w:rsidR="007F2393" w:rsidRPr="00AF4210" w:rsidRDefault="007F2393" w:rsidP="00C25BC9">
            <w:pPr>
              <w:spacing w:before="40" w:after="40"/>
              <w:jc w:val="left"/>
              <w:rPr>
                <w:sz w:val="18"/>
                <w:lang w:val="nl-NL"/>
              </w:rPr>
            </w:pPr>
            <w:r w:rsidRPr="00AF4210">
              <w:rPr>
                <w:sz w:val="18"/>
                <w:lang w:val="nl-NL"/>
              </w:rPr>
              <w:t>Feedback en zelfregulatie bij stage</w:t>
            </w:r>
            <w:r>
              <w:rPr>
                <w:sz w:val="18"/>
                <w:lang w:val="nl-NL"/>
              </w:rPr>
              <w:t xml:space="preserve"> - </w:t>
            </w:r>
            <w:r w:rsidRPr="00AF4210">
              <w:rPr>
                <w:sz w:val="18"/>
                <w:lang w:val="nl-NL"/>
              </w:rPr>
              <w:t>Suzanne Boone</w:t>
            </w:r>
          </w:p>
        </w:tc>
        <w:tc>
          <w:tcPr>
            <w:tcW w:w="652" w:type="dxa"/>
            <w:tcBorders>
              <w:top w:val="single" w:sz="12" w:space="0" w:color="auto"/>
            </w:tcBorders>
          </w:tcPr>
          <w:p w:rsidR="007F2393" w:rsidRPr="00AF4210" w:rsidRDefault="007F2393" w:rsidP="00C25BC9">
            <w:pPr>
              <w:spacing w:before="40" w:after="40"/>
              <w:jc w:val="center"/>
              <w:rPr>
                <w:sz w:val="18"/>
                <w:lang w:val="nl-NL"/>
              </w:rPr>
            </w:pPr>
            <w:r>
              <w:rPr>
                <w:sz w:val="18"/>
                <w:lang w:val="nl-NL"/>
              </w:rPr>
              <w:t>0</w:t>
            </w:r>
          </w:p>
        </w:tc>
        <w:tc>
          <w:tcPr>
            <w:tcW w:w="652" w:type="dxa"/>
            <w:tcBorders>
              <w:top w:val="single" w:sz="12" w:space="0" w:color="auto"/>
            </w:tcBorders>
          </w:tcPr>
          <w:p w:rsidR="007F2393" w:rsidRPr="00AF4210" w:rsidRDefault="007F2393" w:rsidP="00C25BC9">
            <w:pPr>
              <w:spacing w:before="40" w:after="40"/>
              <w:jc w:val="center"/>
              <w:rPr>
                <w:sz w:val="18"/>
                <w:lang w:val="nl-NL"/>
              </w:rPr>
            </w:pPr>
            <w:r>
              <w:rPr>
                <w:sz w:val="18"/>
                <w:lang w:val="nl-NL"/>
              </w:rPr>
              <w:t>0</w:t>
            </w:r>
          </w:p>
        </w:tc>
        <w:tc>
          <w:tcPr>
            <w:tcW w:w="652" w:type="dxa"/>
            <w:tcBorders>
              <w:top w:val="single" w:sz="12" w:space="0" w:color="auto"/>
            </w:tcBorders>
          </w:tcPr>
          <w:p w:rsidR="007F2393" w:rsidRPr="00AF4210" w:rsidRDefault="007F2393" w:rsidP="00C25BC9">
            <w:pPr>
              <w:spacing w:before="40" w:after="40"/>
              <w:jc w:val="center"/>
              <w:rPr>
                <w:sz w:val="18"/>
                <w:lang w:val="nl-NL"/>
              </w:rPr>
            </w:pPr>
            <w:r>
              <w:rPr>
                <w:sz w:val="18"/>
                <w:lang w:val="nl-NL"/>
              </w:rPr>
              <w:t>5</w:t>
            </w:r>
          </w:p>
        </w:tc>
        <w:tc>
          <w:tcPr>
            <w:tcW w:w="652" w:type="dxa"/>
            <w:tcBorders>
              <w:top w:val="single" w:sz="12" w:space="0" w:color="auto"/>
            </w:tcBorders>
          </w:tcPr>
          <w:p w:rsidR="007F2393" w:rsidRPr="00AF4210" w:rsidRDefault="007F2393" w:rsidP="00C25BC9">
            <w:pPr>
              <w:spacing w:before="40" w:after="40"/>
              <w:jc w:val="center"/>
              <w:rPr>
                <w:sz w:val="18"/>
                <w:lang w:val="nl-NL"/>
              </w:rPr>
            </w:pPr>
            <w:r>
              <w:rPr>
                <w:sz w:val="18"/>
                <w:lang w:val="nl-NL"/>
              </w:rPr>
              <w:t>6</w:t>
            </w:r>
          </w:p>
        </w:tc>
        <w:tc>
          <w:tcPr>
            <w:tcW w:w="652" w:type="dxa"/>
            <w:tcBorders>
              <w:top w:val="single" w:sz="12" w:space="0" w:color="auto"/>
            </w:tcBorders>
          </w:tcPr>
          <w:p w:rsidR="007F2393" w:rsidRPr="00AF4210" w:rsidRDefault="007F2393" w:rsidP="00C25BC9">
            <w:pPr>
              <w:spacing w:before="40" w:after="40"/>
              <w:jc w:val="center"/>
              <w:rPr>
                <w:sz w:val="18"/>
                <w:lang w:val="nl-NL"/>
              </w:rPr>
            </w:pPr>
            <w:r>
              <w:rPr>
                <w:sz w:val="18"/>
                <w:lang w:val="nl-NL"/>
              </w:rPr>
              <w:t>1</w:t>
            </w:r>
          </w:p>
        </w:tc>
        <w:tc>
          <w:tcPr>
            <w:tcW w:w="1163" w:type="dxa"/>
            <w:gridSpan w:val="2"/>
            <w:tcBorders>
              <w:top w:val="single" w:sz="12" w:space="0" w:color="auto"/>
            </w:tcBorders>
          </w:tcPr>
          <w:p w:rsidR="007F2393" w:rsidRPr="00AF4210" w:rsidRDefault="007F2393" w:rsidP="00C25BC9">
            <w:pPr>
              <w:spacing w:before="40" w:after="40"/>
              <w:jc w:val="center"/>
              <w:rPr>
                <w:sz w:val="18"/>
                <w:lang w:val="nl-NL"/>
              </w:rPr>
            </w:pPr>
            <w:r>
              <w:rPr>
                <w:sz w:val="18"/>
                <w:lang w:val="nl-NL"/>
              </w:rPr>
              <w:t>12</w:t>
            </w:r>
          </w:p>
        </w:tc>
      </w:tr>
      <w:tr w:rsidR="007F2393" w:rsidRPr="00AF4210" w:rsidTr="00AC0D15">
        <w:tc>
          <w:tcPr>
            <w:tcW w:w="4820" w:type="dxa"/>
            <w:gridSpan w:val="2"/>
          </w:tcPr>
          <w:p w:rsidR="007F2393" w:rsidRPr="00AF4210" w:rsidRDefault="007F2393" w:rsidP="00C25BC9">
            <w:pPr>
              <w:spacing w:before="40" w:after="40"/>
              <w:jc w:val="left"/>
              <w:rPr>
                <w:sz w:val="18"/>
                <w:lang w:val="nl-NL"/>
              </w:rPr>
            </w:pPr>
            <w:r w:rsidRPr="00AF4210">
              <w:rPr>
                <w:sz w:val="18"/>
                <w:lang w:val="nl-NL"/>
              </w:rPr>
              <w:t>Maak een feedbackmoment van het inzagemoment!</w:t>
            </w:r>
            <w:r>
              <w:rPr>
                <w:sz w:val="18"/>
                <w:lang w:val="nl-NL"/>
              </w:rPr>
              <w:t xml:space="preserve"> - </w:t>
            </w:r>
            <w:r w:rsidRPr="00AF4210">
              <w:rPr>
                <w:sz w:val="18"/>
                <w:lang w:val="nl-NL"/>
              </w:rPr>
              <w:t>Lianne van Beusekom &amp; Marit de Koning</w:t>
            </w:r>
          </w:p>
        </w:tc>
        <w:tc>
          <w:tcPr>
            <w:tcW w:w="652" w:type="dxa"/>
          </w:tcPr>
          <w:p w:rsidR="007F2393" w:rsidRPr="00AF4210" w:rsidRDefault="007F2393" w:rsidP="00C25BC9">
            <w:pPr>
              <w:spacing w:before="40" w:after="40"/>
              <w:jc w:val="center"/>
              <w:rPr>
                <w:sz w:val="18"/>
                <w:lang w:val="nl-NL"/>
              </w:rPr>
            </w:pPr>
            <w:r>
              <w:rPr>
                <w:sz w:val="18"/>
                <w:lang w:val="nl-NL"/>
              </w:rPr>
              <w:t>0</w:t>
            </w:r>
          </w:p>
        </w:tc>
        <w:tc>
          <w:tcPr>
            <w:tcW w:w="652" w:type="dxa"/>
          </w:tcPr>
          <w:p w:rsidR="007F2393" w:rsidRPr="00AF4210" w:rsidRDefault="007F2393" w:rsidP="00C25BC9">
            <w:pPr>
              <w:spacing w:before="40" w:after="40"/>
              <w:jc w:val="center"/>
              <w:rPr>
                <w:sz w:val="18"/>
                <w:lang w:val="nl-NL"/>
              </w:rPr>
            </w:pPr>
            <w:r>
              <w:rPr>
                <w:sz w:val="18"/>
                <w:lang w:val="nl-NL"/>
              </w:rPr>
              <w:t>4</w:t>
            </w:r>
          </w:p>
        </w:tc>
        <w:tc>
          <w:tcPr>
            <w:tcW w:w="652" w:type="dxa"/>
          </w:tcPr>
          <w:p w:rsidR="007F2393" w:rsidRPr="00AF4210" w:rsidRDefault="007F2393" w:rsidP="00C25BC9">
            <w:pPr>
              <w:spacing w:before="40" w:after="40"/>
              <w:jc w:val="center"/>
              <w:rPr>
                <w:sz w:val="18"/>
                <w:lang w:val="nl-NL"/>
              </w:rPr>
            </w:pPr>
            <w:r>
              <w:rPr>
                <w:sz w:val="18"/>
                <w:lang w:val="nl-NL"/>
              </w:rPr>
              <w:t>0</w:t>
            </w:r>
          </w:p>
        </w:tc>
        <w:tc>
          <w:tcPr>
            <w:tcW w:w="652" w:type="dxa"/>
          </w:tcPr>
          <w:p w:rsidR="007F2393" w:rsidRPr="00AF4210" w:rsidRDefault="007F2393" w:rsidP="00C25BC9">
            <w:pPr>
              <w:spacing w:before="40" w:after="40"/>
              <w:jc w:val="center"/>
              <w:rPr>
                <w:sz w:val="18"/>
                <w:lang w:val="nl-NL"/>
              </w:rPr>
            </w:pPr>
            <w:r>
              <w:rPr>
                <w:sz w:val="18"/>
                <w:lang w:val="nl-NL"/>
              </w:rPr>
              <w:t>11</w:t>
            </w:r>
          </w:p>
        </w:tc>
        <w:tc>
          <w:tcPr>
            <w:tcW w:w="652" w:type="dxa"/>
          </w:tcPr>
          <w:p w:rsidR="007F2393" w:rsidRPr="00AF4210" w:rsidRDefault="007F2393" w:rsidP="00C25BC9">
            <w:pPr>
              <w:spacing w:before="40" w:after="40"/>
              <w:jc w:val="center"/>
              <w:rPr>
                <w:sz w:val="18"/>
                <w:lang w:val="nl-NL"/>
              </w:rPr>
            </w:pPr>
            <w:r>
              <w:rPr>
                <w:sz w:val="18"/>
                <w:lang w:val="nl-NL"/>
              </w:rPr>
              <w:t>0</w:t>
            </w:r>
          </w:p>
        </w:tc>
        <w:tc>
          <w:tcPr>
            <w:tcW w:w="1163" w:type="dxa"/>
            <w:gridSpan w:val="2"/>
          </w:tcPr>
          <w:p w:rsidR="007F2393" w:rsidRPr="00AF4210" w:rsidRDefault="007F2393" w:rsidP="00C25BC9">
            <w:pPr>
              <w:spacing w:before="40" w:after="40"/>
              <w:jc w:val="center"/>
              <w:rPr>
                <w:sz w:val="18"/>
                <w:lang w:val="nl-NL"/>
              </w:rPr>
            </w:pPr>
            <w:r>
              <w:rPr>
                <w:sz w:val="18"/>
                <w:lang w:val="nl-NL"/>
              </w:rPr>
              <w:t>15</w:t>
            </w:r>
          </w:p>
        </w:tc>
      </w:tr>
      <w:tr w:rsidR="007F2393" w:rsidRPr="00AF4210" w:rsidTr="00AC0D15">
        <w:tc>
          <w:tcPr>
            <w:tcW w:w="4820" w:type="dxa"/>
            <w:gridSpan w:val="2"/>
          </w:tcPr>
          <w:p w:rsidR="007F2393" w:rsidRPr="00AF4210" w:rsidRDefault="007F2393" w:rsidP="00C25BC9">
            <w:pPr>
              <w:spacing w:before="40" w:after="40"/>
              <w:rPr>
                <w:sz w:val="18"/>
                <w:lang w:val="nl-NL"/>
              </w:rPr>
            </w:pPr>
            <w:r>
              <w:rPr>
                <w:sz w:val="18"/>
                <w:lang w:val="nl-NL"/>
              </w:rPr>
              <w:t>Toetsen om van te leren -</w:t>
            </w:r>
            <w:r w:rsidRPr="00AF4210">
              <w:rPr>
                <w:sz w:val="18"/>
                <w:lang w:val="nl-NL"/>
              </w:rPr>
              <w:t xml:space="preserve"> Stephan Blom &amp; Mark Smit</w:t>
            </w:r>
          </w:p>
        </w:tc>
        <w:tc>
          <w:tcPr>
            <w:tcW w:w="652" w:type="dxa"/>
          </w:tcPr>
          <w:p w:rsidR="007F2393" w:rsidRPr="00AF4210" w:rsidRDefault="00901C9E" w:rsidP="00C25BC9">
            <w:pPr>
              <w:spacing w:before="40" w:after="40"/>
              <w:jc w:val="center"/>
              <w:rPr>
                <w:sz w:val="18"/>
                <w:lang w:val="nl-NL"/>
              </w:rPr>
            </w:pPr>
            <w:r>
              <w:rPr>
                <w:sz w:val="18"/>
                <w:lang w:val="nl-NL"/>
              </w:rPr>
              <w:t>0</w:t>
            </w:r>
          </w:p>
        </w:tc>
        <w:tc>
          <w:tcPr>
            <w:tcW w:w="652" w:type="dxa"/>
          </w:tcPr>
          <w:p w:rsidR="007F2393" w:rsidRPr="00AF4210" w:rsidRDefault="00901C9E" w:rsidP="00C25BC9">
            <w:pPr>
              <w:spacing w:before="40" w:after="40"/>
              <w:jc w:val="center"/>
              <w:rPr>
                <w:sz w:val="18"/>
                <w:lang w:val="nl-NL"/>
              </w:rPr>
            </w:pPr>
            <w:r>
              <w:rPr>
                <w:sz w:val="18"/>
                <w:lang w:val="nl-NL"/>
              </w:rPr>
              <w:t>3</w:t>
            </w:r>
          </w:p>
        </w:tc>
        <w:tc>
          <w:tcPr>
            <w:tcW w:w="652" w:type="dxa"/>
          </w:tcPr>
          <w:p w:rsidR="007F2393" w:rsidRPr="00AF4210" w:rsidRDefault="00901C9E" w:rsidP="00C25BC9">
            <w:pPr>
              <w:spacing w:before="40" w:after="40"/>
              <w:jc w:val="center"/>
              <w:rPr>
                <w:sz w:val="18"/>
                <w:lang w:val="nl-NL"/>
              </w:rPr>
            </w:pPr>
            <w:r>
              <w:rPr>
                <w:sz w:val="18"/>
                <w:lang w:val="nl-NL"/>
              </w:rPr>
              <w:t>1</w:t>
            </w:r>
          </w:p>
        </w:tc>
        <w:tc>
          <w:tcPr>
            <w:tcW w:w="652" w:type="dxa"/>
          </w:tcPr>
          <w:p w:rsidR="007F2393" w:rsidRPr="00AF4210" w:rsidRDefault="00901C9E" w:rsidP="00C25BC9">
            <w:pPr>
              <w:spacing w:before="40" w:after="40"/>
              <w:jc w:val="center"/>
              <w:rPr>
                <w:sz w:val="18"/>
                <w:lang w:val="nl-NL"/>
              </w:rPr>
            </w:pPr>
            <w:r>
              <w:rPr>
                <w:sz w:val="18"/>
                <w:lang w:val="nl-NL"/>
              </w:rPr>
              <w:t>2</w:t>
            </w:r>
          </w:p>
        </w:tc>
        <w:tc>
          <w:tcPr>
            <w:tcW w:w="652" w:type="dxa"/>
          </w:tcPr>
          <w:p w:rsidR="007F2393" w:rsidRPr="00AF4210" w:rsidRDefault="00901C9E" w:rsidP="00C25BC9">
            <w:pPr>
              <w:spacing w:before="40" w:after="40"/>
              <w:jc w:val="center"/>
              <w:rPr>
                <w:sz w:val="18"/>
                <w:lang w:val="nl-NL"/>
              </w:rPr>
            </w:pPr>
            <w:r>
              <w:rPr>
                <w:sz w:val="18"/>
                <w:lang w:val="nl-NL"/>
              </w:rPr>
              <w:t>2</w:t>
            </w:r>
          </w:p>
        </w:tc>
        <w:tc>
          <w:tcPr>
            <w:tcW w:w="1163" w:type="dxa"/>
            <w:gridSpan w:val="2"/>
          </w:tcPr>
          <w:p w:rsidR="007F2393" w:rsidRPr="00AF4210" w:rsidRDefault="00901C9E" w:rsidP="00C25BC9">
            <w:pPr>
              <w:spacing w:before="40" w:after="40"/>
              <w:jc w:val="center"/>
              <w:rPr>
                <w:sz w:val="18"/>
                <w:lang w:val="nl-NL"/>
              </w:rPr>
            </w:pPr>
            <w:r>
              <w:rPr>
                <w:sz w:val="18"/>
                <w:lang w:val="nl-NL"/>
              </w:rPr>
              <w:t>8</w:t>
            </w:r>
          </w:p>
        </w:tc>
      </w:tr>
      <w:tr w:rsidR="007F2393" w:rsidRPr="00AF4210" w:rsidTr="00AC0D15">
        <w:tc>
          <w:tcPr>
            <w:tcW w:w="4820" w:type="dxa"/>
            <w:gridSpan w:val="2"/>
          </w:tcPr>
          <w:p w:rsidR="007F2393" w:rsidRPr="00AF4210" w:rsidRDefault="007F2393" w:rsidP="00C25BC9">
            <w:pPr>
              <w:spacing w:before="40" w:after="40"/>
              <w:rPr>
                <w:sz w:val="18"/>
                <w:lang w:val="nl-NL"/>
              </w:rPr>
            </w:pPr>
            <w:r w:rsidRPr="00AF4210">
              <w:rPr>
                <w:sz w:val="18"/>
                <w:lang w:val="nl-NL"/>
              </w:rPr>
              <w:t>Leren door te toetsen: het testing effect</w:t>
            </w:r>
            <w:r>
              <w:rPr>
                <w:sz w:val="18"/>
                <w:lang w:val="nl-NL"/>
              </w:rPr>
              <w:t xml:space="preserve"> - </w:t>
            </w:r>
            <w:r w:rsidRPr="00AF4210">
              <w:rPr>
                <w:sz w:val="18"/>
                <w:lang w:val="nl-NL"/>
              </w:rPr>
              <w:t>Indira Day</w:t>
            </w:r>
          </w:p>
        </w:tc>
        <w:tc>
          <w:tcPr>
            <w:tcW w:w="652" w:type="dxa"/>
          </w:tcPr>
          <w:p w:rsidR="007F2393" w:rsidRPr="00AF4210" w:rsidRDefault="00901C9E" w:rsidP="00C25BC9">
            <w:pPr>
              <w:spacing w:before="40" w:after="40"/>
              <w:jc w:val="center"/>
              <w:rPr>
                <w:sz w:val="18"/>
                <w:lang w:val="nl-NL"/>
              </w:rPr>
            </w:pPr>
            <w:r>
              <w:rPr>
                <w:sz w:val="18"/>
                <w:lang w:val="nl-NL"/>
              </w:rPr>
              <w:t>1</w:t>
            </w:r>
          </w:p>
        </w:tc>
        <w:tc>
          <w:tcPr>
            <w:tcW w:w="652" w:type="dxa"/>
          </w:tcPr>
          <w:p w:rsidR="007F2393" w:rsidRPr="00AF4210" w:rsidRDefault="00901C9E" w:rsidP="00C25BC9">
            <w:pPr>
              <w:spacing w:before="40" w:after="40"/>
              <w:jc w:val="center"/>
              <w:rPr>
                <w:sz w:val="18"/>
                <w:lang w:val="nl-NL"/>
              </w:rPr>
            </w:pPr>
            <w:r>
              <w:rPr>
                <w:sz w:val="18"/>
                <w:lang w:val="nl-NL"/>
              </w:rPr>
              <w:t>5</w:t>
            </w:r>
          </w:p>
        </w:tc>
        <w:tc>
          <w:tcPr>
            <w:tcW w:w="652" w:type="dxa"/>
          </w:tcPr>
          <w:p w:rsidR="007F2393" w:rsidRPr="00AF4210" w:rsidRDefault="00901C9E" w:rsidP="00C25BC9">
            <w:pPr>
              <w:spacing w:before="40" w:after="40"/>
              <w:jc w:val="center"/>
              <w:rPr>
                <w:sz w:val="18"/>
                <w:lang w:val="nl-NL"/>
              </w:rPr>
            </w:pPr>
            <w:r>
              <w:rPr>
                <w:sz w:val="18"/>
                <w:lang w:val="nl-NL"/>
              </w:rPr>
              <w:t>0</w:t>
            </w:r>
          </w:p>
        </w:tc>
        <w:tc>
          <w:tcPr>
            <w:tcW w:w="652" w:type="dxa"/>
          </w:tcPr>
          <w:p w:rsidR="007F2393" w:rsidRPr="00AF4210" w:rsidRDefault="00901C9E" w:rsidP="00C25BC9">
            <w:pPr>
              <w:spacing w:before="40" w:after="40"/>
              <w:jc w:val="center"/>
              <w:rPr>
                <w:sz w:val="18"/>
                <w:lang w:val="nl-NL"/>
              </w:rPr>
            </w:pPr>
            <w:r>
              <w:rPr>
                <w:sz w:val="18"/>
                <w:lang w:val="nl-NL"/>
              </w:rPr>
              <w:t>8</w:t>
            </w:r>
          </w:p>
        </w:tc>
        <w:tc>
          <w:tcPr>
            <w:tcW w:w="652" w:type="dxa"/>
          </w:tcPr>
          <w:p w:rsidR="007F2393" w:rsidRPr="00AF4210" w:rsidRDefault="00901C9E" w:rsidP="00C25BC9">
            <w:pPr>
              <w:spacing w:before="40" w:after="40"/>
              <w:jc w:val="center"/>
              <w:rPr>
                <w:sz w:val="18"/>
                <w:lang w:val="nl-NL"/>
              </w:rPr>
            </w:pPr>
            <w:r>
              <w:rPr>
                <w:sz w:val="18"/>
                <w:lang w:val="nl-NL"/>
              </w:rPr>
              <w:t>1</w:t>
            </w:r>
          </w:p>
        </w:tc>
        <w:tc>
          <w:tcPr>
            <w:tcW w:w="1163" w:type="dxa"/>
            <w:gridSpan w:val="2"/>
          </w:tcPr>
          <w:p w:rsidR="007F2393" w:rsidRPr="00AF4210" w:rsidRDefault="00901C9E" w:rsidP="00C25BC9">
            <w:pPr>
              <w:spacing w:before="40" w:after="40"/>
              <w:jc w:val="center"/>
              <w:rPr>
                <w:sz w:val="18"/>
                <w:lang w:val="nl-NL"/>
              </w:rPr>
            </w:pPr>
            <w:r>
              <w:rPr>
                <w:sz w:val="18"/>
                <w:lang w:val="nl-NL"/>
              </w:rPr>
              <w:t>15</w:t>
            </w:r>
          </w:p>
        </w:tc>
      </w:tr>
      <w:tr w:rsidR="007F2393" w:rsidRPr="00AF4210" w:rsidTr="00AC0D15">
        <w:tc>
          <w:tcPr>
            <w:tcW w:w="4820" w:type="dxa"/>
            <w:gridSpan w:val="2"/>
          </w:tcPr>
          <w:p w:rsidR="007F2393" w:rsidRPr="00AF4210" w:rsidRDefault="007F2393" w:rsidP="00C25BC9">
            <w:pPr>
              <w:spacing w:before="40" w:after="40"/>
              <w:rPr>
                <w:sz w:val="18"/>
                <w:lang w:val="nl-NL"/>
              </w:rPr>
            </w:pPr>
            <w:r w:rsidRPr="00AF4210">
              <w:rPr>
                <w:sz w:val="18"/>
                <w:lang w:val="nl-NL"/>
              </w:rPr>
              <w:t xml:space="preserve">Studentmotivatie benutten </w:t>
            </w:r>
            <w:r>
              <w:rPr>
                <w:sz w:val="18"/>
                <w:lang w:val="nl-NL"/>
              </w:rPr>
              <w:t xml:space="preserve">- </w:t>
            </w:r>
            <w:r w:rsidRPr="00AF4210">
              <w:rPr>
                <w:sz w:val="18"/>
                <w:lang w:val="nl-NL"/>
              </w:rPr>
              <w:t>Jeanine Enter &amp; Paulien Honkoop</w:t>
            </w:r>
          </w:p>
        </w:tc>
        <w:tc>
          <w:tcPr>
            <w:tcW w:w="652" w:type="dxa"/>
          </w:tcPr>
          <w:p w:rsidR="007F2393" w:rsidRPr="00AF4210" w:rsidRDefault="007F2393" w:rsidP="00C25BC9">
            <w:pPr>
              <w:spacing w:before="40" w:after="40"/>
              <w:jc w:val="center"/>
              <w:rPr>
                <w:sz w:val="18"/>
                <w:lang w:val="nl-NL"/>
              </w:rPr>
            </w:pPr>
            <w:r>
              <w:rPr>
                <w:sz w:val="18"/>
                <w:lang w:val="nl-NL"/>
              </w:rPr>
              <w:t>0</w:t>
            </w:r>
          </w:p>
        </w:tc>
        <w:tc>
          <w:tcPr>
            <w:tcW w:w="652" w:type="dxa"/>
          </w:tcPr>
          <w:p w:rsidR="007F2393" w:rsidRPr="00AF4210" w:rsidRDefault="007F2393" w:rsidP="00C25BC9">
            <w:pPr>
              <w:spacing w:before="40" w:after="40"/>
              <w:jc w:val="center"/>
              <w:rPr>
                <w:sz w:val="18"/>
                <w:lang w:val="nl-NL"/>
              </w:rPr>
            </w:pPr>
            <w:r>
              <w:rPr>
                <w:sz w:val="18"/>
                <w:lang w:val="nl-NL"/>
              </w:rPr>
              <w:t>7</w:t>
            </w:r>
          </w:p>
        </w:tc>
        <w:tc>
          <w:tcPr>
            <w:tcW w:w="652" w:type="dxa"/>
          </w:tcPr>
          <w:p w:rsidR="007F2393" w:rsidRPr="00AF4210" w:rsidRDefault="007F2393" w:rsidP="00C25BC9">
            <w:pPr>
              <w:spacing w:before="40" w:after="40"/>
              <w:jc w:val="center"/>
              <w:rPr>
                <w:sz w:val="18"/>
                <w:lang w:val="nl-NL"/>
              </w:rPr>
            </w:pPr>
            <w:r>
              <w:rPr>
                <w:sz w:val="18"/>
                <w:lang w:val="nl-NL"/>
              </w:rPr>
              <w:t>3</w:t>
            </w:r>
          </w:p>
        </w:tc>
        <w:tc>
          <w:tcPr>
            <w:tcW w:w="652" w:type="dxa"/>
          </w:tcPr>
          <w:p w:rsidR="007F2393" w:rsidRPr="00AF4210" w:rsidRDefault="007F2393" w:rsidP="00C25BC9">
            <w:pPr>
              <w:spacing w:before="40" w:after="40"/>
              <w:jc w:val="center"/>
              <w:rPr>
                <w:sz w:val="18"/>
                <w:lang w:val="nl-NL"/>
              </w:rPr>
            </w:pPr>
            <w:r>
              <w:rPr>
                <w:sz w:val="18"/>
                <w:lang w:val="nl-NL"/>
              </w:rPr>
              <w:t>7</w:t>
            </w:r>
          </w:p>
        </w:tc>
        <w:tc>
          <w:tcPr>
            <w:tcW w:w="652" w:type="dxa"/>
          </w:tcPr>
          <w:p w:rsidR="007F2393" w:rsidRPr="00AF4210" w:rsidRDefault="007F2393" w:rsidP="00C25BC9">
            <w:pPr>
              <w:spacing w:before="40" w:after="40"/>
              <w:jc w:val="center"/>
              <w:rPr>
                <w:sz w:val="18"/>
                <w:lang w:val="nl-NL"/>
              </w:rPr>
            </w:pPr>
            <w:r>
              <w:rPr>
                <w:sz w:val="18"/>
                <w:lang w:val="nl-NL"/>
              </w:rPr>
              <w:t>3</w:t>
            </w:r>
          </w:p>
        </w:tc>
        <w:tc>
          <w:tcPr>
            <w:tcW w:w="1163" w:type="dxa"/>
            <w:gridSpan w:val="2"/>
          </w:tcPr>
          <w:p w:rsidR="007F2393" w:rsidRPr="00AF4210" w:rsidRDefault="00901C9E" w:rsidP="00C25BC9">
            <w:pPr>
              <w:spacing w:before="40" w:after="40"/>
              <w:jc w:val="center"/>
              <w:rPr>
                <w:sz w:val="18"/>
                <w:lang w:val="nl-NL"/>
              </w:rPr>
            </w:pPr>
            <w:r>
              <w:rPr>
                <w:sz w:val="18"/>
                <w:lang w:val="nl-NL"/>
              </w:rPr>
              <w:t>20</w:t>
            </w:r>
          </w:p>
        </w:tc>
      </w:tr>
      <w:tr w:rsidR="007F2393" w:rsidRPr="00AF4210" w:rsidTr="00AC0D15">
        <w:tc>
          <w:tcPr>
            <w:tcW w:w="4820" w:type="dxa"/>
            <w:gridSpan w:val="2"/>
          </w:tcPr>
          <w:p w:rsidR="007F2393" w:rsidRPr="00AF4210" w:rsidRDefault="007F2393" w:rsidP="00C25BC9">
            <w:pPr>
              <w:spacing w:before="40" w:after="40"/>
              <w:rPr>
                <w:sz w:val="18"/>
                <w:lang w:val="nl-NL"/>
              </w:rPr>
            </w:pPr>
            <w:r w:rsidRPr="00AF4210">
              <w:rPr>
                <w:sz w:val="18"/>
                <w:lang w:val="nl-NL"/>
              </w:rPr>
              <w:t>Leren en beoordelen op de stageplek</w:t>
            </w:r>
            <w:r>
              <w:rPr>
                <w:sz w:val="18"/>
                <w:lang w:val="nl-NL"/>
              </w:rPr>
              <w:t xml:space="preserve"> - </w:t>
            </w:r>
            <w:r w:rsidRPr="00AF4210">
              <w:rPr>
                <w:sz w:val="18"/>
                <w:lang w:val="nl-NL"/>
              </w:rPr>
              <w:t>Els Roskam-Pelgrim</w:t>
            </w:r>
          </w:p>
        </w:tc>
        <w:tc>
          <w:tcPr>
            <w:tcW w:w="652" w:type="dxa"/>
          </w:tcPr>
          <w:p w:rsidR="007F2393" w:rsidRPr="00AF4210" w:rsidRDefault="007F2393" w:rsidP="00C25BC9">
            <w:pPr>
              <w:spacing w:before="40" w:after="40"/>
              <w:jc w:val="center"/>
              <w:rPr>
                <w:sz w:val="18"/>
                <w:lang w:val="nl-NL"/>
              </w:rPr>
            </w:pPr>
            <w:r>
              <w:rPr>
                <w:sz w:val="18"/>
                <w:lang w:val="nl-NL"/>
              </w:rPr>
              <w:t>2</w:t>
            </w:r>
          </w:p>
        </w:tc>
        <w:tc>
          <w:tcPr>
            <w:tcW w:w="652" w:type="dxa"/>
          </w:tcPr>
          <w:p w:rsidR="007F2393" w:rsidRPr="00AF4210" w:rsidRDefault="007F2393" w:rsidP="00C25BC9">
            <w:pPr>
              <w:spacing w:before="40" w:after="40"/>
              <w:jc w:val="center"/>
              <w:rPr>
                <w:sz w:val="18"/>
                <w:lang w:val="nl-NL"/>
              </w:rPr>
            </w:pPr>
            <w:r>
              <w:rPr>
                <w:sz w:val="18"/>
                <w:lang w:val="nl-NL"/>
              </w:rPr>
              <w:t>0</w:t>
            </w:r>
          </w:p>
        </w:tc>
        <w:tc>
          <w:tcPr>
            <w:tcW w:w="652" w:type="dxa"/>
          </w:tcPr>
          <w:p w:rsidR="007F2393" w:rsidRPr="00AF4210" w:rsidRDefault="007F2393" w:rsidP="00C25BC9">
            <w:pPr>
              <w:spacing w:before="40" w:after="40"/>
              <w:jc w:val="center"/>
              <w:rPr>
                <w:sz w:val="18"/>
                <w:lang w:val="nl-NL"/>
              </w:rPr>
            </w:pPr>
            <w:r>
              <w:rPr>
                <w:sz w:val="18"/>
                <w:lang w:val="nl-NL"/>
              </w:rPr>
              <w:t>10</w:t>
            </w:r>
          </w:p>
        </w:tc>
        <w:tc>
          <w:tcPr>
            <w:tcW w:w="652" w:type="dxa"/>
          </w:tcPr>
          <w:p w:rsidR="007F2393" w:rsidRPr="00AF4210" w:rsidRDefault="007F2393" w:rsidP="00C25BC9">
            <w:pPr>
              <w:spacing w:before="40" w:after="40"/>
              <w:jc w:val="center"/>
              <w:rPr>
                <w:sz w:val="18"/>
                <w:lang w:val="nl-NL"/>
              </w:rPr>
            </w:pPr>
            <w:r>
              <w:rPr>
                <w:sz w:val="18"/>
                <w:lang w:val="nl-NL"/>
              </w:rPr>
              <w:t>1</w:t>
            </w:r>
          </w:p>
        </w:tc>
        <w:tc>
          <w:tcPr>
            <w:tcW w:w="652" w:type="dxa"/>
          </w:tcPr>
          <w:p w:rsidR="007F2393" w:rsidRPr="00AF4210" w:rsidRDefault="007F2393" w:rsidP="00C25BC9">
            <w:pPr>
              <w:spacing w:before="40" w:after="40"/>
              <w:jc w:val="center"/>
              <w:rPr>
                <w:sz w:val="18"/>
                <w:lang w:val="nl-NL"/>
              </w:rPr>
            </w:pPr>
            <w:r>
              <w:rPr>
                <w:sz w:val="18"/>
                <w:lang w:val="nl-NL"/>
              </w:rPr>
              <w:t>0</w:t>
            </w:r>
          </w:p>
        </w:tc>
        <w:tc>
          <w:tcPr>
            <w:tcW w:w="1163" w:type="dxa"/>
            <w:gridSpan w:val="2"/>
          </w:tcPr>
          <w:p w:rsidR="007F2393" w:rsidRPr="00AF4210" w:rsidRDefault="007F2393" w:rsidP="00C25BC9">
            <w:pPr>
              <w:spacing w:before="40" w:after="40"/>
              <w:jc w:val="center"/>
              <w:rPr>
                <w:sz w:val="18"/>
                <w:lang w:val="nl-NL"/>
              </w:rPr>
            </w:pPr>
            <w:r>
              <w:rPr>
                <w:sz w:val="18"/>
                <w:lang w:val="nl-NL"/>
              </w:rPr>
              <w:t>13</w:t>
            </w:r>
          </w:p>
        </w:tc>
      </w:tr>
      <w:tr w:rsidR="007F2393" w:rsidRPr="009C63BE" w:rsidTr="00AC0D15">
        <w:tc>
          <w:tcPr>
            <w:tcW w:w="4820" w:type="dxa"/>
            <w:gridSpan w:val="2"/>
          </w:tcPr>
          <w:p w:rsidR="007F2393" w:rsidRPr="00AF4210" w:rsidRDefault="007F2393" w:rsidP="00C25BC9">
            <w:pPr>
              <w:spacing w:before="40" w:after="40"/>
              <w:rPr>
                <w:sz w:val="18"/>
                <w:lang w:val="nl-NL"/>
              </w:rPr>
            </w:pPr>
            <w:r w:rsidRPr="00AF4210">
              <w:rPr>
                <w:sz w:val="18"/>
                <w:lang w:val="nl-NL"/>
              </w:rPr>
              <w:t>Feedback structureren en formuleren</w:t>
            </w:r>
            <w:r>
              <w:rPr>
                <w:sz w:val="18"/>
                <w:lang w:val="nl-NL"/>
              </w:rPr>
              <w:t xml:space="preserve"> - </w:t>
            </w:r>
            <w:r w:rsidRPr="00AF4210">
              <w:rPr>
                <w:sz w:val="18"/>
                <w:lang w:val="nl-NL"/>
              </w:rPr>
              <w:t>Andries Vroegrijk</w:t>
            </w:r>
          </w:p>
        </w:tc>
        <w:tc>
          <w:tcPr>
            <w:tcW w:w="652" w:type="dxa"/>
          </w:tcPr>
          <w:p w:rsidR="007F2393" w:rsidRPr="00AF4210" w:rsidRDefault="007F2393" w:rsidP="00C25BC9">
            <w:pPr>
              <w:spacing w:before="40" w:after="40"/>
              <w:jc w:val="center"/>
              <w:rPr>
                <w:sz w:val="18"/>
                <w:lang w:val="nl-NL"/>
              </w:rPr>
            </w:pPr>
            <w:r>
              <w:rPr>
                <w:sz w:val="18"/>
                <w:lang w:val="nl-NL"/>
              </w:rPr>
              <w:t>0</w:t>
            </w:r>
          </w:p>
        </w:tc>
        <w:tc>
          <w:tcPr>
            <w:tcW w:w="652" w:type="dxa"/>
          </w:tcPr>
          <w:p w:rsidR="007F2393" w:rsidRPr="00AF4210" w:rsidRDefault="007F2393" w:rsidP="00C25BC9">
            <w:pPr>
              <w:spacing w:before="40" w:after="40"/>
              <w:jc w:val="center"/>
              <w:rPr>
                <w:sz w:val="18"/>
                <w:lang w:val="nl-NL"/>
              </w:rPr>
            </w:pPr>
            <w:r>
              <w:rPr>
                <w:sz w:val="18"/>
                <w:lang w:val="nl-NL"/>
              </w:rPr>
              <w:t>0</w:t>
            </w:r>
          </w:p>
        </w:tc>
        <w:tc>
          <w:tcPr>
            <w:tcW w:w="652" w:type="dxa"/>
          </w:tcPr>
          <w:p w:rsidR="007F2393" w:rsidRPr="00AF4210" w:rsidRDefault="007F2393" w:rsidP="00C25BC9">
            <w:pPr>
              <w:spacing w:before="40" w:after="40"/>
              <w:jc w:val="center"/>
              <w:rPr>
                <w:sz w:val="18"/>
                <w:lang w:val="nl-NL"/>
              </w:rPr>
            </w:pPr>
            <w:r>
              <w:rPr>
                <w:sz w:val="18"/>
                <w:lang w:val="nl-NL"/>
              </w:rPr>
              <w:t>8</w:t>
            </w:r>
          </w:p>
        </w:tc>
        <w:tc>
          <w:tcPr>
            <w:tcW w:w="652" w:type="dxa"/>
          </w:tcPr>
          <w:p w:rsidR="007F2393" w:rsidRPr="00AF4210" w:rsidRDefault="007F2393" w:rsidP="00C25BC9">
            <w:pPr>
              <w:spacing w:before="40" w:after="40"/>
              <w:jc w:val="center"/>
              <w:rPr>
                <w:sz w:val="18"/>
                <w:lang w:val="nl-NL"/>
              </w:rPr>
            </w:pPr>
            <w:r>
              <w:rPr>
                <w:sz w:val="18"/>
                <w:lang w:val="nl-NL"/>
              </w:rPr>
              <w:t>2</w:t>
            </w:r>
          </w:p>
        </w:tc>
        <w:tc>
          <w:tcPr>
            <w:tcW w:w="652" w:type="dxa"/>
          </w:tcPr>
          <w:p w:rsidR="007F2393" w:rsidRPr="00AF4210" w:rsidRDefault="007F2393" w:rsidP="00C25BC9">
            <w:pPr>
              <w:spacing w:before="40" w:after="40"/>
              <w:jc w:val="center"/>
              <w:rPr>
                <w:sz w:val="18"/>
                <w:lang w:val="nl-NL"/>
              </w:rPr>
            </w:pPr>
            <w:r>
              <w:rPr>
                <w:sz w:val="18"/>
                <w:lang w:val="nl-NL"/>
              </w:rPr>
              <w:t>0</w:t>
            </w:r>
          </w:p>
        </w:tc>
        <w:tc>
          <w:tcPr>
            <w:tcW w:w="1163" w:type="dxa"/>
            <w:gridSpan w:val="2"/>
          </w:tcPr>
          <w:p w:rsidR="007F2393" w:rsidRPr="00AF4210" w:rsidRDefault="007F2393" w:rsidP="00C25BC9">
            <w:pPr>
              <w:spacing w:before="40" w:after="40"/>
              <w:jc w:val="center"/>
              <w:rPr>
                <w:sz w:val="18"/>
                <w:lang w:val="nl-NL"/>
              </w:rPr>
            </w:pPr>
            <w:r>
              <w:rPr>
                <w:sz w:val="18"/>
                <w:lang w:val="nl-NL"/>
              </w:rPr>
              <w:t>10</w:t>
            </w:r>
          </w:p>
        </w:tc>
      </w:tr>
      <w:tr w:rsidR="007F2393" w:rsidRPr="009C63BE" w:rsidTr="00AC0D15">
        <w:tc>
          <w:tcPr>
            <w:tcW w:w="4820" w:type="dxa"/>
            <w:gridSpan w:val="2"/>
          </w:tcPr>
          <w:p w:rsidR="007F2393" w:rsidRPr="00712AE1" w:rsidRDefault="007F2393" w:rsidP="00C25BC9">
            <w:pPr>
              <w:spacing w:before="40" w:after="40"/>
              <w:rPr>
                <w:sz w:val="18"/>
              </w:rPr>
            </w:pPr>
            <w:r w:rsidRPr="00712AE1">
              <w:rPr>
                <w:sz w:val="18"/>
              </w:rPr>
              <w:t>Feedback in interactie - Frans Prins</w:t>
            </w:r>
          </w:p>
        </w:tc>
        <w:tc>
          <w:tcPr>
            <w:tcW w:w="652" w:type="dxa"/>
          </w:tcPr>
          <w:p w:rsidR="007F2393" w:rsidRPr="00712AE1" w:rsidRDefault="007F2393" w:rsidP="00C25BC9">
            <w:pPr>
              <w:spacing w:before="40" w:after="40"/>
              <w:jc w:val="center"/>
              <w:rPr>
                <w:sz w:val="18"/>
              </w:rPr>
            </w:pPr>
            <w:r>
              <w:rPr>
                <w:sz w:val="18"/>
              </w:rPr>
              <w:t>0</w:t>
            </w:r>
          </w:p>
        </w:tc>
        <w:tc>
          <w:tcPr>
            <w:tcW w:w="652" w:type="dxa"/>
          </w:tcPr>
          <w:p w:rsidR="007F2393" w:rsidRPr="00712AE1" w:rsidRDefault="007F2393" w:rsidP="00C25BC9">
            <w:pPr>
              <w:spacing w:before="40" w:after="40"/>
              <w:jc w:val="center"/>
              <w:rPr>
                <w:sz w:val="18"/>
              </w:rPr>
            </w:pPr>
            <w:r>
              <w:rPr>
                <w:sz w:val="18"/>
              </w:rPr>
              <w:t>0</w:t>
            </w:r>
          </w:p>
        </w:tc>
        <w:tc>
          <w:tcPr>
            <w:tcW w:w="652" w:type="dxa"/>
          </w:tcPr>
          <w:p w:rsidR="007F2393" w:rsidRPr="00712AE1" w:rsidRDefault="007F2393" w:rsidP="00C25BC9">
            <w:pPr>
              <w:spacing w:before="40" w:after="40"/>
              <w:jc w:val="center"/>
              <w:rPr>
                <w:sz w:val="18"/>
              </w:rPr>
            </w:pPr>
            <w:r>
              <w:rPr>
                <w:sz w:val="18"/>
              </w:rPr>
              <w:t>4</w:t>
            </w:r>
          </w:p>
        </w:tc>
        <w:tc>
          <w:tcPr>
            <w:tcW w:w="652" w:type="dxa"/>
          </w:tcPr>
          <w:p w:rsidR="007F2393" w:rsidRPr="00712AE1" w:rsidRDefault="007F2393" w:rsidP="00C25BC9">
            <w:pPr>
              <w:spacing w:before="40" w:after="40"/>
              <w:jc w:val="center"/>
              <w:rPr>
                <w:sz w:val="18"/>
              </w:rPr>
            </w:pPr>
            <w:r>
              <w:rPr>
                <w:sz w:val="18"/>
              </w:rPr>
              <w:t>11</w:t>
            </w:r>
          </w:p>
        </w:tc>
        <w:tc>
          <w:tcPr>
            <w:tcW w:w="652" w:type="dxa"/>
          </w:tcPr>
          <w:p w:rsidR="007F2393" w:rsidRPr="00712AE1" w:rsidRDefault="007F2393" w:rsidP="00C25BC9">
            <w:pPr>
              <w:spacing w:before="40" w:after="40"/>
              <w:jc w:val="center"/>
              <w:rPr>
                <w:sz w:val="18"/>
              </w:rPr>
            </w:pPr>
            <w:r>
              <w:rPr>
                <w:sz w:val="18"/>
              </w:rPr>
              <w:t>0</w:t>
            </w:r>
          </w:p>
        </w:tc>
        <w:tc>
          <w:tcPr>
            <w:tcW w:w="1163" w:type="dxa"/>
            <w:gridSpan w:val="2"/>
          </w:tcPr>
          <w:p w:rsidR="007F2393" w:rsidRPr="00AF4210" w:rsidRDefault="007F2393" w:rsidP="00C25BC9">
            <w:pPr>
              <w:spacing w:before="40" w:after="40"/>
              <w:jc w:val="center"/>
              <w:rPr>
                <w:sz w:val="18"/>
                <w:lang w:val="nl-NL"/>
              </w:rPr>
            </w:pPr>
            <w:r>
              <w:rPr>
                <w:sz w:val="18"/>
                <w:lang w:val="nl-NL"/>
              </w:rPr>
              <w:t>15</w:t>
            </w:r>
          </w:p>
        </w:tc>
      </w:tr>
      <w:tr w:rsidR="007F2393" w:rsidRPr="00AF4210" w:rsidTr="00AC0D15">
        <w:tc>
          <w:tcPr>
            <w:tcW w:w="4820" w:type="dxa"/>
            <w:gridSpan w:val="2"/>
          </w:tcPr>
          <w:p w:rsidR="007F2393" w:rsidRPr="00AF4210" w:rsidRDefault="007F2393" w:rsidP="00C25BC9">
            <w:pPr>
              <w:spacing w:before="40" w:after="40"/>
              <w:rPr>
                <w:sz w:val="18"/>
                <w:lang w:val="nl-NL"/>
              </w:rPr>
            </w:pPr>
            <w:r w:rsidRPr="00AF4210">
              <w:rPr>
                <w:sz w:val="18"/>
                <w:lang w:val="nl-NL"/>
              </w:rPr>
              <w:t>Samensmelt</w:t>
            </w:r>
            <w:r>
              <w:rPr>
                <w:sz w:val="18"/>
                <w:lang w:val="nl-NL"/>
              </w:rPr>
              <w:t xml:space="preserve">en van formatief en summatief - </w:t>
            </w:r>
            <w:r w:rsidRPr="00AF4210">
              <w:rPr>
                <w:sz w:val="18"/>
                <w:lang w:val="nl-NL"/>
              </w:rPr>
              <w:t>Iris Cloosterman</w:t>
            </w:r>
          </w:p>
        </w:tc>
        <w:tc>
          <w:tcPr>
            <w:tcW w:w="652" w:type="dxa"/>
          </w:tcPr>
          <w:p w:rsidR="007F2393" w:rsidRPr="00AF4210" w:rsidRDefault="007F2393" w:rsidP="00C25BC9">
            <w:pPr>
              <w:spacing w:before="40" w:after="40"/>
              <w:jc w:val="center"/>
              <w:rPr>
                <w:sz w:val="18"/>
                <w:lang w:val="nl-NL"/>
              </w:rPr>
            </w:pPr>
            <w:r>
              <w:rPr>
                <w:sz w:val="18"/>
                <w:lang w:val="nl-NL"/>
              </w:rPr>
              <w:t>0</w:t>
            </w:r>
          </w:p>
        </w:tc>
        <w:tc>
          <w:tcPr>
            <w:tcW w:w="652" w:type="dxa"/>
          </w:tcPr>
          <w:p w:rsidR="007F2393" w:rsidRPr="00AF4210" w:rsidRDefault="007F2393" w:rsidP="00C25BC9">
            <w:pPr>
              <w:spacing w:before="40" w:after="40"/>
              <w:jc w:val="center"/>
              <w:rPr>
                <w:sz w:val="18"/>
                <w:lang w:val="nl-NL"/>
              </w:rPr>
            </w:pPr>
            <w:r>
              <w:rPr>
                <w:sz w:val="18"/>
                <w:lang w:val="nl-NL"/>
              </w:rPr>
              <w:t>4</w:t>
            </w:r>
          </w:p>
        </w:tc>
        <w:tc>
          <w:tcPr>
            <w:tcW w:w="652" w:type="dxa"/>
          </w:tcPr>
          <w:p w:rsidR="007F2393" w:rsidRPr="00AF4210" w:rsidRDefault="007F2393" w:rsidP="00C25BC9">
            <w:pPr>
              <w:spacing w:before="40" w:after="40"/>
              <w:jc w:val="center"/>
              <w:rPr>
                <w:sz w:val="18"/>
                <w:lang w:val="nl-NL"/>
              </w:rPr>
            </w:pPr>
            <w:r>
              <w:rPr>
                <w:sz w:val="18"/>
                <w:lang w:val="nl-NL"/>
              </w:rPr>
              <w:t>1</w:t>
            </w:r>
          </w:p>
        </w:tc>
        <w:tc>
          <w:tcPr>
            <w:tcW w:w="652" w:type="dxa"/>
          </w:tcPr>
          <w:p w:rsidR="007F2393" w:rsidRPr="00AF4210" w:rsidRDefault="007F2393" w:rsidP="00C25BC9">
            <w:pPr>
              <w:spacing w:before="40" w:after="40"/>
              <w:jc w:val="center"/>
              <w:rPr>
                <w:sz w:val="18"/>
                <w:lang w:val="nl-NL"/>
              </w:rPr>
            </w:pPr>
            <w:r>
              <w:rPr>
                <w:sz w:val="18"/>
                <w:lang w:val="nl-NL"/>
              </w:rPr>
              <w:t>2</w:t>
            </w:r>
          </w:p>
        </w:tc>
        <w:tc>
          <w:tcPr>
            <w:tcW w:w="652" w:type="dxa"/>
          </w:tcPr>
          <w:p w:rsidR="007F2393" w:rsidRPr="00AF4210" w:rsidRDefault="007F2393" w:rsidP="00C25BC9">
            <w:pPr>
              <w:spacing w:before="40" w:after="40"/>
              <w:jc w:val="center"/>
              <w:rPr>
                <w:sz w:val="18"/>
                <w:lang w:val="nl-NL"/>
              </w:rPr>
            </w:pPr>
            <w:r>
              <w:rPr>
                <w:sz w:val="18"/>
                <w:lang w:val="nl-NL"/>
              </w:rPr>
              <w:t>1</w:t>
            </w:r>
          </w:p>
        </w:tc>
        <w:tc>
          <w:tcPr>
            <w:tcW w:w="1163" w:type="dxa"/>
            <w:gridSpan w:val="2"/>
          </w:tcPr>
          <w:p w:rsidR="007F2393" w:rsidRPr="00AF4210" w:rsidRDefault="007F2393" w:rsidP="00C25BC9">
            <w:pPr>
              <w:spacing w:before="40" w:after="40"/>
              <w:jc w:val="center"/>
              <w:rPr>
                <w:sz w:val="18"/>
                <w:lang w:val="nl-NL"/>
              </w:rPr>
            </w:pPr>
            <w:r>
              <w:rPr>
                <w:sz w:val="18"/>
                <w:lang w:val="nl-NL"/>
              </w:rPr>
              <w:t>8</w:t>
            </w:r>
          </w:p>
        </w:tc>
      </w:tr>
      <w:tr w:rsidR="007F2393" w:rsidRPr="00AF4210" w:rsidTr="00AC0D15">
        <w:tc>
          <w:tcPr>
            <w:tcW w:w="4820" w:type="dxa"/>
            <w:gridSpan w:val="2"/>
          </w:tcPr>
          <w:p w:rsidR="007F2393" w:rsidRPr="00AF4210" w:rsidRDefault="007F2393" w:rsidP="00C25BC9">
            <w:pPr>
              <w:spacing w:before="40" w:after="40"/>
              <w:rPr>
                <w:sz w:val="18"/>
                <w:lang w:val="nl-NL"/>
              </w:rPr>
            </w:pPr>
            <w:r>
              <w:rPr>
                <w:sz w:val="18"/>
                <w:lang w:val="nl-NL"/>
              </w:rPr>
              <w:t>Onbekend</w:t>
            </w:r>
          </w:p>
        </w:tc>
        <w:tc>
          <w:tcPr>
            <w:tcW w:w="652" w:type="dxa"/>
          </w:tcPr>
          <w:p w:rsidR="007F2393" w:rsidRPr="00AF4210" w:rsidRDefault="007F2393" w:rsidP="00C25BC9">
            <w:pPr>
              <w:spacing w:before="40" w:after="40"/>
              <w:jc w:val="center"/>
              <w:rPr>
                <w:sz w:val="18"/>
                <w:lang w:val="nl-NL"/>
              </w:rPr>
            </w:pPr>
            <w:r>
              <w:rPr>
                <w:sz w:val="18"/>
                <w:lang w:val="nl-NL"/>
              </w:rPr>
              <w:t>1</w:t>
            </w:r>
          </w:p>
        </w:tc>
        <w:tc>
          <w:tcPr>
            <w:tcW w:w="652" w:type="dxa"/>
          </w:tcPr>
          <w:p w:rsidR="007F2393" w:rsidRPr="00AF4210" w:rsidRDefault="007F2393" w:rsidP="00C25BC9">
            <w:pPr>
              <w:spacing w:before="40" w:after="40"/>
              <w:jc w:val="center"/>
              <w:rPr>
                <w:sz w:val="18"/>
                <w:lang w:val="nl-NL"/>
              </w:rPr>
            </w:pPr>
            <w:r>
              <w:rPr>
                <w:sz w:val="18"/>
                <w:lang w:val="nl-NL"/>
              </w:rPr>
              <w:t>1</w:t>
            </w:r>
          </w:p>
        </w:tc>
        <w:tc>
          <w:tcPr>
            <w:tcW w:w="652" w:type="dxa"/>
          </w:tcPr>
          <w:p w:rsidR="007F2393" w:rsidRPr="00AF4210" w:rsidRDefault="007F2393" w:rsidP="00C25BC9">
            <w:pPr>
              <w:spacing w:before="40" w:after="40"/>
              <w:jc w:val="center"/>
              <w:rPr>
                <w:sz w:val="18"/>
                <w:lang w:val="nl-NL"/>
              </w:rPr>
            </w:pPr>
            <w:r>
              <w:rPr>
                <w:sz w:val="18"/>
                <w:lang w:val="nl-NL"/>
              </w:rPr>
              <w:t>0</w:t>
            </w:r>
          </w:p>
        </w:tc>
        <w:tc>
          <w:tcPr>
            <w:tcW w:w="652" w:type="dxa"/>
          </w:tcPr>
          <w:p w:rsidR="007F2393" w:rsidRPr="00AF4210" w:rsidRDefault="007F2393" w:rsidP="00C25BC9">
            <w:pPr>
              <w:spacing w:before="40" w:after="40"/>
              <w:jc w:val="center"/>
              <w:rPr>
                <w:sz w:val="18"/>
                <w:lang w:val="nl-NL"/>
              </w:rPr>
            </w:pPr>
            <w:r>
              <w:rPr>
                <w:sz w:val="18"/>
                <w:lang w:val="nl-NL"/>
              </w:rPr>
              <w:t>0</w:t>
            </w:r>
          </w:p>
        </w:tc>
        <w:tc>
          <w:tcPr>
            <w:tcW w:w="652" w:type="dxa"/>
          </w:tcPr>
          <w:p w:rsidR="007F2393" w:rsidRPr="00AF4210" w:rsidRDefault="007F2393" w:rsidP="00C25BC9">
            <w:pPr>
              <w:spacing w:before="40" w:after="40"/>
              <w:jc w:val="center"/>
              <w:rPr>
                <w:sz w:val="18"/>
                <w:lang w:val="nl-NL"/>
              </w:rPr>
            </w:pPr>
            <w:r>
              <w:rPr>
                <w:sz w:val="18"/>
                <w:lang w:val="nl-NL"/>
              </w:rPr>
              <w:t>0</w:t>
            </w:r>
          </w:p>
        </w:tc>
        <w:tc>
          <w:tcPr>
            <w:tcW w:w="1163" w:type="dxa"/>
            <w:gridSpan w:val="2"/>
          </w:tcPr>
          <w:p w:rsidR="007F2393" w:rsidRPr="00AF4210" w:rsidRDefault="007F2393" w:rsidP="00C25BC9">
            <w:pPr>
              <w:spacing w:before="40" w:after="40"/>
              <w:jc w:val="center"/>
              <w:rPr>
                <w:sz w:val="18"/>
                <w:lang w:val="nl-NL"/>
              </w:rPr>
            </w:pPr>
            <w:r>
              <w:rPr>
                <w:sz w:val="18"/>
                <w:lang w:val="nl-NL"/>
              </w:rPr>
              <w:t>2</w:t>
            </w:r>
          </w:p>
        </w:tc>
      </w:tr>
      <w:tr w:rsidR="007F2393" w:rsidRPr="009C63BE" w:rsidTr="00AC0D15">
        <w:tc>
          <w:tcPr>
            <w:tcW w:w="4820" w:type="dxa"/>
            <w:gridSpan w:val="2"/>
            <w:shd w:val="clear" w:color="auto" w:fill="FFFFFF" w:themeFill="background1"/>
          </w:tcPr>
          <w:p w:rsidR="007F2393" w:rsidRPr="00AF4210" w:rsidRDefault="007F2393" w:rsidP="00C25BC9">
            <w:pPr>
              <w:spacing w:before="40" w:after="40"/>
              <w:rPr>
                <w:b/>
                <w:i/>
                <w:sz w:val="18"/>
                <w:lang w:val="nl-NL"/>
              </w:rPr>
            </w:pPr>
            <w:r w:rsidRPr="00AF4210">
              <w:rPr>
                <w:b/>
                <w:i/>
                <w:sz w:val="18"/>
                <w:lang w:val="nl-NL"/>
              </w:rPr>
              <w:t>Totaal</w:t>
            </w:r>
          </w:p>
        </w:tc>
        <w:tc>
          <w:tcPr>
            <w:tcW w:w="652" w:type="dxa"/>
          </w:tcPr>
          <w:p w:rsidR="007F2393" w:rsidRPr="00712AE1" w:rsidRDefault="00901C9E" w:rsidP="00C25BC9">
            <w:pPr>
              <w:spacing w:before="40" w:after="40"/>
              <w:jc w:val="center"/>
              <w:rPr>
                <w:b/>
                <w:sz w:val="18"/>
                <w:lang w:val="nl-NL"/>
              </w:rPr>
            </w:pPr>
            <w:r>
              <w:rPr>
                <w:b/>
                <w:sz w:val="18"/>
                <w:lang w:val="nl-NL"/>
              </w:rPr>
              <w:t>4</w:t>
            </w:r>
          </w:p>
        </w:tc>
        <w:tc>
          <w:tcPr>
            <w:tcW w:w="652" w:type="dxa"/>
          </w:tcPr>
          <w:p w:rsidR="007F2393" w:rsidRPr="00712AE1" w:rsidRDefault="00901C9E" w:rsidP="00C25BC9">
            <w:pPr>
              <w:spacing w:before="40" w:after="40"/>
              <w:jc w:val="center"/>
              <w:rPr>
                <w:b/>
                <w:sz w:val="18"/>
                <w:lang w:val="nl-NL"/>
              </w:rPr>
            </w:pPr>
            <w:r>
              <w:rPr>
                <w:b/>
                <w:sz w:val="18"/>
                <w:lang w:val="nl-NL"/>
              </w:rPr>
              <w:t>24</w:t>
            </w:r>
          </w:p>
        </w:tc>
        <w:tc>
          <w:tcPr>
            <w:tcW w:w="652" w:type="dxa"/>
          </w:tcPr>
          <w:p w:rsidR="007F2393" w:rsidRPr="00712AE1" w:rsidRDefault="00901C9E" w:rsidP="00C25BC9">
            <w:pPr>
              <w:spacing w:before="40" w:after="40"/>
              <w:jc w:val="center"/>
              <w:rPr>
                <w:b/>
                <w:sz w:val="18"/>
                <w:lang w:val="nl-NL"/>
              </w:rPr>
            </w:pPr>
            <w:r>
              <w:rPr>
                <w:b/>
                <w:sz w:val="18"/>
                <w:lang w:val="nl-NL"/>
              </w:rPr>
              <w:t>32</w:t>
            </w:r>
          </w:p>
        </w:tc>
        <w:tc>
          <w:tcPr>
            <w:tcW w:w="652" w:type="dxa"/>
          </w:tcPr>
          <w:p w:rsidR="007F2393" w:rsidRPr="00712AE1" w:rsidRDefault="00901C9E" w:rsidP="00C25BC9">
            <w:pPr>
              <w:spacing w:before="40" w:after="40"/>
              <w:jc w:val="center"/>
              <w:rPr>
                <w:b/>
                <w:sz w:val="18"/>
                <w:lang w:val="nl-NL"/>
              </w:rPr>
            </w:pPr>
            <w:r>
              <w:rPr>
                <w:b/>
                <w:sz w:val="18"/>
                <w:lang w:val="nl-NL"/>
              </w:rPr>
              <w:t>50</w:t>
            </w:r>
          </w:p>
        </w:tc>
        <w:tc>
          <w:tcPr>
            <w:tcW w:w="652" w:type="dxa"/>
          </w:tcPr>
          <w:p w:rsidR="007F2393" w:rsidRPr="00712AE1" w:rsidRDefault="00901C9E" w:rsidP="00C25BC9">
            <w:pPr>
              <w:spacing w:before="40" w:after="40"/>
              <w:jc w:val="center"/>
              <w:rPr>
                <w:b/>
                <w:sz w:val="18"/>
                <w:lang w:val="nl-NL"/>
              </w:rPr>
            </w:pPr>
            <w:r>
              <w:rPr>
                <w:b/>
                <w:sz w:val="18"/>
                <w:lang w:val="nl-NL"/>
              </w:rPr>
              <w:t>8</w:t>
            </w:r>
          </w:p>
        </w:tc>
        <w:tc>
          <w:tcPr>
            <w:tcW w:w="1163" w:type="dxa"/>
            <w:gridSpan w:val="2"/>
            <w:shd w:val="clear" w:color="auto" w:fill="FFFFFF" w:themeFill="background1"/>
          </w:tcPr>
          <w:p w:rsidR="007F2393" w:rsidRPr="00E461EC" w:rsidRDefault="00901C9E" w:rsidP="00C25BC9">
            <w:pPr>
              <w:spacing w:before="40" w:after="40"/>
              <w:jc w:val="center"/>
              <w:rPr>
                <w:b/>
                <w:sz w:val="18"/>
                <w:lang w:val="nl-NL"/>
              </w:rPr>
            </w:pPr>
            <w:r>
              <w:rPr>
                <w:b/>
                <w:sz w:val="18"/>
                <w:lang w:val="nl-NL"/>
              </w:rPr>
              <w:t>118</w:t>
            </w:r>
          </w:p>
        </w:tc>
      </w:tr>
    </w:tbl>
    <w:p w:rsidR="007F2393" w:rsidRDefault="007F2393" w:rsidP="007F2393">
      <w:pPr>
        <w:rPr>
          <w:sz w:val="16"/>
        </w:rPr>
      </w:pPr>
    </w:p>
    <w:p w:rsidR="007F2393" w:rsidRPr="007F2393" w:rsidRDefault="007F2393" w:rsidP="007F2393">
      <w:pPr>
        <w:rPr>
          <w:sz w:val="16"/>
          <w:lang w:val="nl-NL"/>
        </w:rPr>
      </w:pPr>
      <w:r w:rsidRPr="007F2393">
        <w:rPr>
          <w:sz w:val="16"/>
          <w:lang w:val="nl-NL"/>
        </w:rPr>
        <w:t xml:space="preserve">NB. </w:t>
      </w:r>
      <w:r w:rsidR="00901C9E">
        <w:rPr>
          <w:sz w:val="16"/>
          <w:lang w:val="nl-NL"/>
        </w:rPr>
        <w:t>25</w:t>
      </w:r>
      <w:r w:rsidRPr="007F2393">
        <w:rPr>
          <w:sz w:val="16"/>
          <w:lang w:val="nl-NL"/>
        </w:rPr>
        <w:t xml:space="preserve"> kaartjes zijn leeggelaten</w:t>
      </w:r>
      <w:r w:rsidR="00901C9E">
        <w:rPr>
          <w:sz w:val="16"/>
          <w:lang w:val="nl-NL"/>
        </w:rPr>
        <w:t xml:space="preserve"> of bevatten geen onbeantwoord vraagstuk. Genoemde v</w:t>
      </w:r>
      <w:r>
        <w:rPr>
          <w:sz w:val="16"/>
          <w:lang w:val="nl-NL"/>
        </w:rPr>
        <w:t xml:space="preserve">raagstukken kunnen bij meerdere </w:t>
      </w:r>
      <w:r w:rsidR="00232154">
        <w:rPr>
          <w:sz w:val="16"/>
          <w:lang w:val="nl-NL"/>
        </w:rPr>
        <w:t>bouwstenen in</w:t>
      </w:r>
      <w:r>
        <w:rPr>
          <w:sz w:val="16"/>
          <w:lang w:val="nl-NL"/>
        </w:rPr>
        <w:t xml:space="preserve">gedeeld zijn. </w:t>
      </w:r>
      <w:r w:rsidR="00901C9E">
        <w:rPr>
          <w:sz w:val="16"/>
          <w:lang w:val="nl-NL"/>
        </w:rPr>
        <w:t xml:space="preserve">Bouwsteen 1 = de professie; bouwsteen 2 = het programma van beoordelen; bouwsteen 3 = de professionele beoordelaar; bouwsteen 4 = de student; bouwsteen 5 = een professionele cultuur. </w:t>
      </w:r>
      <w:r w:rsidRPr="007F2393">
        <w:rPr>
          <w:sz w:val="16"/>
          <w:lang w:val="nl-NL"/>
        </w:rPr>
        <w:t xml:space="preserve"> </w:t>
      </w:r>
    </w:p>
    <w:p w:rsidR="007F2393" w:rsidRPr="007F2393" w:rsidRDefault="007F2393" w:rsidP="007F2393">
      <w:pPr>
        <w:rPr>
          <w:sz w:val="20"/>
          <w:lang w:val="nl-NL"/>
        </w:rPr>
      </w:pPr>
    </w:p>
    <w:p w:rsidR="007F2393" w:rsidRDefault="007F2393" w:rsidP="007F2393">
      <w:pPr>
        <w:rPr>
          <w:sz w:val="20"/>
          <w:lang w:val="nl-NL"/>
        </w:rPr>
      </w:pPr>
    </w:p>
    <w:p w:rsidR="0017009E" w:rsidRPr="00C64569" w:rsidRDefault="00C64569" w:rsidP="007F2393">
      <w:pPr>
        <w:rPr>
          <w:sz w:val="24"/>
          <w:lang w:val="nl-NL"/>
        </w:rPr>
      </w:pPr>
      <w:r>
        <w:rPr>
          <w:sz w:val="24"/>
          <w:lang w:val="nl-NL"/>
        </w:rPr>
        <w:t xml:space="preserve">Samengevat springen per bouwsteen de volgende onbeantwoorde vraagstukken er uit: </w:t>
      </w:r>
    </w:p>
    <w:p w:rsidR="0017009E" w:rsidRPr="007F2393" w:rsidRDefault="0017009E" w:rsidP="007F2393">
      <w:pPr>
        <w:rPr>
          <w:sz w:val="20"/>
          <w:lang w:val="nl-NL"/>
        </w:rPr>
      </w:pPr>
    </w:p>
    <w:p w:rsidR="007F2393" w:rsidRDefault="00F56D5F" w:rsidP="00AF4210">
      <w:pPr>
        <w:rPr>
          <w:sz w:val="20"/>
          <w:lang w:val="nl-NL"/>
        </w:rPr>
      </w:pPr>
      <w:r w:rsidRPr="00F56D5F">
        <w:rPr>
          <w:b/>
          <w:sz w:val="20"/>
          <w:lang w:val="nl-NL"/>
        </w:rPr>
        <w:t>Onbeantwoorde vraagstukken Bouwsteen 1: De professie</w:t>
      </w:r>
    </w:p>
    <w:p w:rsidR="00F56D5F" w:rsidRDefault="001F71E7" w:rsidP="001F71E7">
      <w:pPr>
        <w:pStyle w:val="ListParagraph"/>
        <w:numPr>
          <w:ilvl w:val="0"/>
          <w:numId w:val="2"/>
        </w:numPr>
        <w:rPr>
          <w:sz w:val="20"/>
          <w:lang w:val="nl-NL"/>
        </w:rPr>
      </w:pPr>
      <w:r>
        <w:rPr>
          <w:sz w:val="20"/>
          <w:lang w:val="nl-NL"/>
        </w:rPr>
        <w:t xml:space="preserve">Hoe toets je attitude? </w:t>
      </w:r>
    </w:p>
    <w:p w:rsidR="001F71E7" w:rsidRDefault="001F71E7" w:rsidP="001F71E7">
      <w:pPr>
        <w:pStyle w:val="ListParagraph"/>
        <w:numPr>
          <w:ilvl w:val="0"/>
          <w:numId w:val="2"/>
        </w:numPr>
        <w:rPr>
          <w:sz w:val="20"/>
          <w:lang w:val="nl-NL"/>
        </w:rPr>
      </w:pPr>
      <w:r>
        <w:rPr>
          <w:sz w:val="20"/>
          <w:lang w:val="nl-NL"/>
        </w:rPr>
        <w:t xml:space="preserve">Hoe geef je uiting aan de complexiteit/ moeilijkheid van de stageopdracht in het beoordelen? </w:t>
      </w:r>
    </w:p>
    <w:p w:rsidR="001F71E7" w:rsidRDefault="001F71E7" w:rsidP="001F71E7">
      <w:pPr>
        <w:rPr>
          <w:sz w:val="20"/>
          <w:lang w:val="nl-NL"/>
        </w:rPr>
      </w:pPr>
    </w:p>
    <w:p w:rsidR="001F71E7" w:rsidRDefault="001F71E7" w:rsidP="001F71E7">
      <w:pPr>
        <w:rPr>
          <w:b/>
          <w:sz w:val="20"/>
          <w:lang w:val="nl-NL"/>
        </w:rPr>
      </w:pPr>
      <w:r w:rsidRPr="00F56D5F">
        <w:rPr>
          <w:b/>
          <w:sz w:val="20"/>
          <w:lang w:val="nl-NL"/>
        </w:rPr>
        <w:t>Onbeantwoorde vraagstukken Bouwsteen</w:t>
      </w:r>
      <w:r>
        <w:rPr>
          <w:b/>
          <w:sz w:val="20"/>
          <w:lang w:val="nl-NL"/>
        </w:rPr>
        <w:t xml:space="preserve"> 2: Het programma van beoordelen</w:t>
      </w:r>
    </w:p>
    <w:p w:rsidR="001F71E7" w:rsidRDefault="001F71E7" w:rsidP="001F71E7">
      <w:pPr>
        <w:pStyle w:val="ListParagraph"/>
        <w:numPr>
          <w:ilvl w:val="0"/>
          <w:numId w:val="2"/>
        </w:numPr>
        <w:rPr>
          <w:sz w:val="20"/>
          <w:lang w:val="nl-NL"/>
        </w:rPr>
      </w:pPr>
      <w:r>
        <w:rPr>
          <w:sz w:val="20"/>
          <w:lang w:val="nl-NL"/>
        </w:rPr>
        <w:t xml:space="preserve">Hoe kunnen best practices worden toegepast in andere contexten? Transfer naar andere opleidingen? </w:t>
      </w:r>
    </w:p>
    <w:p w:rsidR="001F71E7" w:rsidRDefault="001F71E7" w:rsidP="001F71E7">
      <w:pPr>
        <w:pStyle w:val="ListParagraph"/>
        <w:numPr>
          <w:ilvl w:val="0"/>
          <w:numId w:val="2"/>
        </w:numPr>
        <w:rPr>
          <w:sz w:val="20"/>
          <w:lang w:val="nl-NL"/>
        </w:rPr>
      </w:pPr>
      <w:r>
        <w:rPr>
          <w:sz w:val="20"/>
          <w:lang w:val="nl-NL"/>
        </w:rPr>
        <w:t xml:space="preserve">Summatief en formatief samen laten vloeien, (hoe) kan het? </w:t>
      </w:r>
    </w:p>
    <w:p w:rsidR="0058582D" w:rsidRDefault="00884690" w:rsidP="001F71E7">
      <w:pPr>
        <w:pStyle w:val="ListParagraph"/>
        <w:numPr>
          <w:ilvl w:val="0"/>
          <w:numId w:val="2"/>
        </w:numPr>
        <w:rPr>
          <w:sz w:val="20"/>
          <w:lang w:val="nl-NL"/>
        </w:rPr>
      </w:pPr>
      <w:r>
        <w:rPr>
          <w:sz w:val="20"/>
          <w:lang w:val="nl-NL"/>
        </w:rPr>
        <w:t>Hoe zorg je voor een goede integratie van competenties in een opleidingsprogramma?</w:t>
      </w:r>
    </w:p>
    <w:p w:rsidR="00884690" w:rsidRDefault="0058582D" w:rsidP="001F71E7">
      <w:pPr>
        <w:pStyle w:val="ListParagraph"/>
        <w:numPr>
          <w:ilvl w:val="0"/>
          <w:numId w:val="2"/>
        </w:numPr>
        <w:rPr>
          <w:sz w:val="20"/>
          <w:lang w:val="nl-NL"/>
        </w:rPr>
      </w:pPr>
      <w:r>
        <w:rPr>
          <w:sz w:val="20"/>
          <w:lang w:val="nl-NL"/>
        </w:rPr>
        <w:t xml:space="preserve">Hoe tussentijdse toetsen effectief in te zetten? </w:t>
      </w:r>
      <w:r w:rsidR="00884690">
        <w:rPr>
          <w:sz w:val="20"/>
          <w:lang w:val="nl-NL"/>
        </w:rPr>
        <w:t xml:space="preserve"> </w:t>
      </w:r>
    </w:p>
    <w:p w:rsidR="001F71E7" w:rsidRDefault="001F71E7" w:rsidP="001F71E7">
      <w:pPr>
        <w:rPr>
          <w:sz w:val="20"/>
          <w:lang w:val="nl-NL"/>
        </w:rPr>
      </w:pPr>
    </w:p>
    <w:p w:rsidR="001F71E7" w:rsidRDefault="001F71E7" w:rsidP="001F71E7">
      <w:pPr>
        <w:rPr>
          <w:b/>
          <w:sz w:val="20"/>
          <w:lang w:val="nl-NL"/>
        </w:rPr>
      </w:pPr>
      <w:r>
        <w:rPr>
          <w:b/>
          <w:sz w:val="20"/>
          <w:lang w:val="nl-NL"/>
        </w:rPr>
        <w:t>Onbeantwoorde vraagstukken Bouwsteen 3: De professionele beoordelaar</w:t>
      </w:r>
    </w:p>
    <w:p w:rsidR="001F71E7" w:rsidRDefault="001F71E7" w:rsidP="001F71E7">
      <w:pPr>
        <w:pStyle w:val="ListParagraph"/>
        <w:numPr>
          <w:ilvl w:val="0"/>
          <w:numId w:val="2"/>
        </w:numPr>
        <w:rPr>
          <w:sz w:val="20"/>
          <w:lang w:val="nl-NL"/>
        </w:rPr>
      </w:pPr>
      <w:r>
        <w:rPr>
          <w:sz w:val="20"/>
          <w:lang w:val="nl-NL"/>
        </w:rPr>
        <w:t>Wat is effectieve feedback en hoe kan je aansluiten bij de wensen en eigenschappen van de individuele student?</w:t>
      </w:r>
    </w:p>
    <w:p w:rsidR="001F71E7" w:rsidRPr="001F71E7" w:rsidRDefault="001F71E7" w:rsidP="001F71E7">
      <w:pPr>
        <w:pStyle w:val="ListParagraph"/>
        <w:numPr>
          <w:ilvl w:val="0"/>
          <w:numId w:val="2"/>
        </w:numPr>
        <w:rPr>
          <w:sz w:val="20"/>
          <w:lang w:val="nl-NL"/>
        </w:rPr>
      </w:pPr>
      <w:r>
        <w:rPr>
          <w:sz w:val="20"/>
          <w:lang w:val="nl-NL"/>
        </w:rPr>
        <w:t>Hoe vergroot je de bekwaamheid van praktijkbegeleiders? Hoe betrek je de praktijkbegeleider bij de school?</w:t>
      </w:r>
    </w:p>
    <w:p w:rsidR="001F71E7" w:rsidRDefault="001F71E7" w:rsidP="001F71E7">
      <w:pPr>
        <w:pStyle w:val="ListParagraph"/>
        <w:numPr>
          <w:ilvl w:val="0"/>
          <w:numId w:val="2"/>
        </w:numPr>
        <w:rPr>
          <w:sz w:val="20"/>
          <w:lang w:val="nl-NL"/>
        </w:rPr>
      </w:pPr>
      <w:r>
        <w:rPr>
          <w:sz w:val="20"/>
          <w:lang w:val="nl-NL"/>
        </w:rPr>
        <w:t>Hoe krijg je als opleiding meer zicht op prestaties van studenten buiten de school (in stages)? Hoe kan je feedback vormgeven bij stages (wanneer/ frequentie/ methode)?</w:t>
      </w:r>
    </w:p>
    <w:p w:rsidR="00884690" w:rsidRDefault="00884690" w:rsidP="001F71E7">
      <w:pPr>
        <w:pStyle w:val="ListParagraph"/>
        <w:numPr>
          <w:ilvl w:val="0"/>
          <w:numId w:val="2"/>
        </w:numPr>
        <w:rPr>
          <w:sz w:val="20"/>
          <w:lang w:val="nl-NL"/>
        </w:rPr>
      </w:pPr>
      <w:r>
        <w:rPr>
          <w:sz w:val="20"/>
          <w:lang w:val="nl-NL"/>
        </w:rPr>
        <w:t>Hoe bewaak je de balans tussen kwalitatief goede feedback en arbeidsintensiviteit?</w:t>
      </w:r>
    </w:p>
    <w:p w:rsidR="00884690" w:rsidRDefault="00884690" w:rsidP="00884690">
      <w:pPr>
        <w:rPr>
          <w:sz w:val="20"/>
          <w:lang w:val="nl-NL"/>
        </w:rPr>
      </w:pPr>
    </w:p>
    <w:p w:rsidR="00884690" w:rsidRPr="00884690" w:rsidRDefault="00884690" w:rsidP="00884690">
      <w:pPr>
        <w:rPr>
          <w:b/>
          <w:sz w:val="20"/>
          <w:lang w:val="nl-NL"/>
        </w:rPr>
      </w:pPr>
      <w:r>
        <w:rPr>
          <w:b/>
          <w:sz w:val="20"/>
          <w:lang w:val="nl-NL"/>
        </w:rPr>
        <w:t>Onbeantwoorde vraagstukken Bouwsteen 4: De student</w:t>
      </w:r>
    </w:p>
    <w:p w:rsidR="001F71E7" w:rsidRDefault="00884690" w:rsidP="001F71E7">
      <w:pPr>
        <w:pStyle w:val="ListParagraph"/>
        <w:numPr>
          <w:ilvl w:val="0"/>
          <w:numId w:val="2"/>
        </w:numPr>
        <w:rPr>
          <w:sz w:val="20"/>
          <w:lang w:val="nl-NL"/>
        </w:rPr>
      </w:pPr>
      <w:r>
        <w:rPr>
          <w:sz w:val="20"/>
          <w:lang w:val="nl-NL"/>
        </w:rPr>
        <w:t>Wat is de relatie tussen cijfer en (het gebruik van) feedback?</w:t>
      </w:r>
    </w:p>
    <w:p w:rsidR="00884690" w:rsidRDefault="00884690" w:rsidP="001F71E7">
      <w:pPr>
        <w:pStyle w:val="ListParagraph"/>
        <w:numPr>
          <w:ilvl w:val="0"/>
          <w:numId w:val="2"/>
        </w:numPr>
        <w:rPr>
          <w:sz w:val="20"/>
          <w:lang w:val="nl-NL"/>
        </w:rPr>
      </w:pPr>
      <w:r>
        <w:rPr>
          <w:sz w:val="20"/>
          <w:lang w:val="nl-NL"/>
        </w:rPr>
        <w:t>Hoe leer je studenten feedback te vragen en te gebruiken? Hoe leer je studenten om feedback te verwerken?</w:t>
      </w:r>
    </w:p>
    <w:p w:rsidR="00884690" w:rsidRDefault="00884690" w:rsidP="001F71E7">
      <w:pPr>
        <w:pStyle w:val="ListParagraph"/>
        <w:numPr>
          <w:ilvl w:val="0"/>
          <w:numId w:val="2"/>
        </w:numPr>
        <w:rPr>
          <w:sz w:val="20"/>
          <w:lang w:val="nl-NL"/>
        </w:rPr>
      </w:pPr>
      <w:r>
        <w:rPr>
          <w:sz w:val="20"/>
          <w:lang w:val="nl-NL"/>
        </w:rPr>
        <w:t>Onder welke condities zetten studenten de gekregen feedback om in gedrag?</w:t>
      </w:r>
    </w:p>
    <w:p w:rsidR="00884690" w:rsidRDefault="00884690" w:rsidP="001F71E7">
      <w:pPr>
        <w:pStyle w:val="ListParagraph"/>
        <w:numPr>
          <w:ilvl w:val="0"/>
          <w:numId w:val="2"/>
        </w:numPr>
        <w:rPr>
          <w:sz w:val="20"/>
          <w:lang w:val="nl-NL"/>
        </w:rPr>
      </w:pPr>
      <w:r>
        <w:rPr>
          <w:sz w:val="20"/>
          <w:lang w:val="nl-NL"/>
        </w:rPr>
        <w:t>Hoe maak je studenten bewust van hun rol als feedbackontvanger?</w:t>
      </w:r>
    </w:p>
    <w:p w:rsidR="00884690" w:rsidRDefault="00884690" w:rsidP="001F71E7">
      <w:pPr>
        <w:pStyle w:val="ListParagraph"/>
        <w:numPr>
          <w:ilvl w:val="0"/>
          <w:numId w:val="2"/>
        </w:numPr>
        <w:rPr>
          <w:sz w:val="20"/>
          <w:lang w:val="nl-NL"/>
        </w:rPr>
      </w:pPr>
      <w:r>
        <w:rPr>
          <w:sz w:val="20"/>
          <w:lang w:val="nl-NL"/>
        </w:rPr>
        <w:lastRenderedPageBreak/>
        <w:t xml:space="preserve">Heeft de leerstijl van de student invloed op zijn feedbackvoorkeur? Hoe motiveer je studenten en heeft feedback effect op de studiehouding? </w:t>
      </w:r>
    </w:p>
    <w:p w:rsidR="00884690" w:rsidRDefault="00884690" w:rsidP="001F71E7">
      <w:pPr>
        <w:pStyle w:val="ListParagraph"/>
        <w:numPr>
          <w:ilvl w:val="0"/>
          <w:numId w:val="2"/>
        </w:numPr>
        <w:rPr>
          <w:sz w:val="20"/>
          <w:lang w:val="nl-NL"/>
        </w:rPr>
      </w:pPr>
      <w:r>
        <w:rPr>
          <w:sz w:val="20"/>
          <w:lang w:val="nl-NL"/>
        </w:rPr>
        <w:t xml:space="preserve">Hoe kan je studenten leren feedback te geven? Welke leerdoelen geeft je ouderejaars studenten mee die jongerejaars feedback geven? </w:t>
      </w:r>
    </w:p>
    <w:p w:rsidR="00884690" w:rsidRDefault="00884690" w:rsidP="001F71E7">
      <w:pPr>
        <w:pStyle w:val="ListParagraph"/>
        <w:numPr>
          <w:ilvl w:val="0"/>
          <w:numId w:val="2"/>
        </w:numPr>
        <w:rPr>
          <w:sz w:val="20"/>
          <w:lang w:val="nl-NL"/>
        </w:rPr>
      </w:pPr>
      <w:r>
        <w:rPr>
          <w:sz w:val="20"/>
          <w:lang w:val="nl-NL"/>
        </w:rPr>
        <w:t xml:space="preserve">Hoe kan je groepen of koppels het beste samenstellen </w:t>
      </w:r>
      <w:r w:rsidR="0058582D">
        <w:rPr>
          <w:sz w:val="20"/>
          <w:lang w:val="nl-NL"/>
        </w:rPr>
        <w:t>bij</w:t>
      </w:r>
      <w:r>
        <w:rPr>
          <w:sz w:val="20"/>
          <w:lang w:val="nl-NL"/>
        </w:rPr>
        <w:t xml:space="preserve"> peer feedback? </w:t>
      </w:r>
    </w:p>
    <w:p w:rsidR="00884690" w:rsidRDefault="00884690" w:rsidP="00884690">
      <w:pPr>
        <w:rPr>
          <w:sz w:val="20"/>
          <w:lang w:val="nl-NL"/>
        </w:rPr>
      </w:pPr>
    </w:p>
    <w:p w:rsidR="00884690" w:rsidRPr="00884690" w:rsidRDefault="00884690" w:rsidP="00884690">
      <w:pPr>
        <w:rPr>
          <w:sz w:val="20"/>
          <w:lang w:val="nl-NL"/>
        </w:rPr>
      </w:pPr>
      <w:r>
        <w:rPr>
          <w:b/>
          <w:sz w:val="20"/>
          <w:lang w:val="nl-NL"/>
        </w:rPr>
        <w:t xml:space="preserve">Onbeantwoorde vraagstukken </w:t>
      </w:r>
      <w:r w:rsidRPr="00884690">
        <w:rPr>
          <w:b/>
          <w:sz w:val="20"/>
          <w:lang w:val="nl-NL"/>
        </w:rPr>
        <w:t>Bouwsteen 5: Een professionele cultuur</w:t>
      </w:r>
    </w:p>
    <w:p w:rsidR="00884690" w:rsidRDefault="00884690" w:rsidP="001F71E7">
      <w:pPr>
        <w:pStyle w:val="ListParagraph"/>
        <w:numPr>
          <w:ilvl w:val="0"/>
          <w:numId w:val="2"/>
        </w:numPr>
        <w:rPr>
          <w:sz w:val="20"/>
          <w:lang w:val="nl-NL"/>
        </w:rPr>
      </w:pPr>
      <w:r>
        <w:rPr>
          <w:sz w:val="20"/>
          <w:lang w:val="nl-NL"/>
        </w:rPr>
        <w:t>Hoe krijg je de opleiding mee? Hoe krijg je collega’s mee?</w:t>
      </w:r>
    </w:p>
    <w:p w:rsidR="00884690" w:rsidRDefault="00884690" w:rsidP="001F71E7">
      <w:pPr>
        <w:pStyle w:val="ListParagraph"/>
        <w:numPr>
          <w:ilvl w:val="0"/>
          <w:numId w:val="2"/>
        </w:numPr>
        <w:rPr>
          <w:sz w:val="20"/>
          <w:lang w:val="nl-NL"/>
        </w:rPr>
      </w:pPr>
      <w:r>
        <w:rPr>
          <w:sz w:val="20"/>
          <w:lang w:val="nl-NL"/>
        </w:rPr>
        <w:t>Hoe bestrijd je de zesjescultuur?</w:t>
      </w:r>
    </w:p>
    <w:p w:rsidR="00884690" w:rsidRDefault="00884690" w:rsidP="001F71E7">
      <w:pPr>
        <w:pStyle w:val="ListParagraph"/>
        <w:numPr>
          <w:ilvl w:val="0"/>
          <w:numId w:val="2"/>
        </w:numPr>
        <w:rPr>
          <w:sz w:val="20"/>
          <w:lang w:val="nl-NL"/>
        </w:rPr>
      </w:pPr>
      <w:r>
        <w:rPr>
          <w:sz w:val="20"/>
          <w:lang w:val="nl-NL"/>
        </w:rPr>
        <w:t>Hoe bouw je aan een professionele cultuur waarin feedback geven en de kwaliteit daarvan gewoon is?</w:t>
      </w:r>
    </w:p>
    <w:p w:rsidR="00884690" w:rsidRDefault="00884690" w:rsidP="00884690">
      <w:pPr>
        <w:rPr>
          <w:sz w:val="20"/>
          <w:lang w:val="nl-NL"/>
        </w:rPr>
      </w:pPr>
    </w:p>
    <w:p w:rsidR="00884690" w:rsidRDefault="00884690" w:rsidP="00884690">
      <w:pPr>
        <w:rPr>
          <w:sz w:val="24"/>
          <w:lang w:val="nl-NL"/>
        </w:rPr>
      </w:pPr>
    </w:p>
    <w:p w:rsidR="00C64569" w:rsidRDefault="00F24E21" w:rsidP="00884690">
      <w:pPr>
        <w:rPr>
          <w:sz w:val="24"/>
          <w:lang w:val="nl-NL"/>
        </w:rPr>
      </w:pPr>
      <w:r>
        <w:rPr>
          <w:b/>
          <w:sz w:val="24"/>
          <w:lang w:val="nl-NL"/>
        </w:rPr>
        <w:t>ROL PLATFORM LEREN VAN TOETSEN</w:t>
      </w:r>
    </w:p>
    <w:p w:rsidR="00F24E21" w:rsidRDefault="007F458B" w:rsidP="00884690">
      <w:pPr>
        <w:rPr>
          <w:sz w:val="24"/>
          <w:lang w:val="nl-NL"/>
        </w:rPr>
      </w:pPr>
      <w:r>
        <w:rPr>
          <w:sz w:val="24"/>
          <w:lang w:val="nl-NL"/>
        </w:rPr>
        <w:t xml:space="preserve">De antwoorden op de derde vraag van de kaartjes zijn </w:t>
      </w:r>
      <w:r w:rsidR="00CE59B4">
        <w:rPr>
          <w:sz w:val="24"/>
          <w:lang w:val="nl-NL"/>
        </w:rPr>
        <w:t xml:space="preserve">na analyse onderverdeeld in vijf categorieën. De meest genoemde rol die het Platform Leren van Toetsen kan spelen is het (laten) uitvoeren van onderzoek. Daarnaast wordt het delen van informatie opgedaan uit onderzoek, het organiseren van een symposium of workshops, het maken van praktische uitwerkingen, en het verzamelen en delen van best practices genoemd. In tabel 4 worden de hoeveelheden per workshop gepresenteerd. </w:t>
      </w:r>
    </w:p>
    <w:p w:rsidR="00CE59B4" w:rsidRPr="00F24E21" w:rsidRDefault="00CE59B4" w:rsidP="00884690">
      <w:pPr>
        <w:rPr>
          <w:sz w:val="24"/>
          <w:lang w:val="nl-NL"/>
        </w:rPr>
      </w:pPr>
    </w:p>
    <w:p w:rsidR="00F56D5F" w:rsidRDefault="00F56D5F" w:rsidP="00AF4210">
      <w:pPr>
        <w:rPr>
          <w:sz w:val="20"/>
          <w:lang w:val="nl-NL"/>
        </w:rPr>
      </w:pPr>
    </w:p>
    <w:p w:rsidR="00232154" w:rsidRPr="007F2393" w:rsidRDefault="00232154" w:rsidP="00232154">
      <w:pPr>
        <w:rPr>
          <w:sz w:val="20"/>
          <w:lang w:val="nl-NL"/>
        </w:rPr>
      </w:pPr>
      <w:r w:rsidRPr="007F2393">
        <w:rPr>
          <w:sz w:val="20"/>
          <w:lang w:val="nl-NL"/>
        </w:rPr>
        <w:t xml:space="preserve">Tabel </w:t>
      </w:r>
      <w:r>
        <w:rPr>
          <w:sz w:val="20"/>
          <w:lang w:val="nl-NL"/>
        </w:rPr>
        <w:t>4</w:t>
      </w:r>
    </w:p>
    <w:p w:rsidR="00232154" w:rsidRPr="007F2393" w:rsidRDefault="00232154" w:rsidP="00232154">
      <w:pPr>
        <w:rPr>
          <w:sz w:val="20"/>
          <w:lang w:val="nl-NL"/>
        </w:rPr>
      </w:pPr>
      <w:r>
        <w:rPr>
          <w:sz w:val="20"/>
          <w:lang w:val="nl-NL"/>
        </w:rPr>
        <w:t>De rol van het Platform Leren van Toetsen</w:t>
      </w:r>
    </w:p>
    <w:p w:rsidR="00232154" w:rsidRPr="007F2393" w:rsidRDefault="00232154" w:rsidP="00232154">
      <w:pPr>
        <w:rPr>
          <w:sz w:val="18"/>
          <w:lang w:val="nl-NL"/>
        </w:rPr>
      </w:pPr>
    </w:p>
    <w:tbl>
      <w:tblPr>
        <w:tblStyle w:val="TableGrid"/>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652"/>
        <w:gridCol w:w="652"/>
        <w:gridCol w:w="652"/>
        <w:gridCol w:w="652"/>
        <w:gridCol w:w="652"/>
        <w:gridCol w:w="1163"/>
      </w:tblGrid>
      <w:tr w:rsidR="00232154" w:rsidRPr="00CE59B4" w:rsidTr="00C25BC9">
        <w:tc>
          <w:tcPr>
            <w:tcW w:w="4820" w:type="dxa"/>
            <w:tcBorders>
              <w:bottom w:val="single" w:sz="12" w:space="0" w:color="auto"/>
            </w:tcBorders>
          </w:tcPr>
          <w:p w:rsidR="00232154" w:rsidRPr="00CE59B4" w:rsidRDefault="00232154" w:rsidP="00C25BC9">
            <w:pPr>
              <w:rPr>
                <w:b/>
                <w:sz w:val="18"/>
                <w:lang w:val="nl-NL"/>
              </w:rPr>
            </w:pPr>
            <w:r w:rsidRPr="00CE59B4">
              <w:rPr>
                <w:b/>
                <w:sz w:val="18"/>
                <w:lang w:val="nl-NL"/>
              </w:rPr>
              <w:t>Titel – workshopleider(s)</w:t>
            </w:r>
          </w:p>
        </w:tc>
        <w:tc>
          <w:tcPr>
            <w:tcW w:w="652" w:type="dxa"/>
            <w:tcBorders>
              <w:bottom w:val="single" w:sz="12" w:space="0" w:color="auto"/>
            </w:tcBorders>
          </w:tcPr>
          <w:p w:rsidR="00232154" w:rsidRPr="007F2393" w:rsidRDefault="00232154" w:rsidP="00C25BC9">
            <w:pPr>
              <w:jc w:val="center"/>
              <w:rPr>
                <w:b/>
                <w:sz w:val="18"/>
                <w:lang w:val="nl-NL"/>
              </w:rPr>
            </w:pPr>
            <w:r>
              <w:rPr>
                <w:b/>
                <w:sz w:val="18"/>
                <w:lang w:val="nl-NL"/>
              </w:rPr>
              <w:t>O</w:t>
            </w:r>
          </w:p>
        </w:tc>
        <w:tc>
          <w:tcPr>
            <w:tcW w:w="652" w:type="dxa"/>
            <w:tcBorders>
              <w:bottom w:val="single" w:sz="12" w:space="0" w:color="auto"/>
            </w:tcBorders>
          </w:tcPr>
          <w:p w:rsidR="00232154" w:rsidRPr="007F2393" w:rsidRDefault="00232154" w:rsidP="00C25BC9">
            <w:pPr>
              <w:jc w:val="center"/>
              <w:rPr>
                <w:b/>
                <w:sz w:val="18"/>
                <w:lang w:val="nl-NL"/>
              </w:rPr>
            </w:pPr>
            <w:r>
              <w:rPr>
                <w:b/>
                <w:sz w:val="18"/>
                <w:lang w:val="nl-NL"/>
              </w:rPr>
              <w:t>ID</w:t>
            </w:r>
          </w:p>
        </w:tc>
        <w:tc>
          <w:tcPr>
            <w:tcW w:w="652" w:type="dxa"/>
            <w:tcBorders>
              <w:bottom w:val="single" w:sz="12" w:space="0" w:color="auto"/>
            </w:tcBorders>
          </w:tcPr>
          <w:p w:rsidR="00232154" w:rsidRPr="007F2393" w:rsidRDefault="00232154" w:rsidP="00C25BC9">
            <w:pPr>
              <w:jc w:val="center"/>
              <w:rPr>
                <w:b/>
                <w:sz w:val="18"/>
                <w:lang w:val="nl-NL"/>
              </w:rPr>
            </w:pPr>
            <w:r>
              <w:rPr>
                <w:b/>
                <w:sz w:val="18"/>
                <w:lang w:val="nl-NL"/>
              </w:rPr>
              <w:t>S</w:t>
            </w:r>
          </w:p>
        </w:tc>
        <w:tc>
          <w:tcPr>
            <w:tcW w:w="652" w:type="dxa"/>
            <w:tcBorders>
              <w:bottom w:val="single" w:sz="12" w:space="0" w:color="auto"/>
            </w:tcBorders>
          </w:tcPr>
          <w:p w:rsidR="00232154" w:rsidRPr="007F2393" w:rsidRDefault="00232154" w:rsidP="00232154">
            <w:pPr>
              <w:jc w:val="center"/>
              <w:rPr>
                <w:b/>
                <w:sz w:val="18"/>
                <w:lang w:val="nl-NL"/>
              </w:rPr>
            </w:pPr>
            <w:r>
              <w:rPr>
                <w:b/>
                <w:sz w:val="18"/>
                <w:lang w:val="nl-NL"/>
              </w:rPr>
              <w:t>PU</w:t>
            </w:r>
          </w:p>
        </w:tc>
        <w:tc>
          <w:tcPr>
            <w:tcW w:w="652" w:type="dxa"/>
            <w:tcBorders>
              <w:bottom w:val="single" w:sz="12" w:space="0" w:color="auto"/>
            </w:tcBorders>
          </w:tcPr>
          <w:p w:rsidR="00232154" w:rsidRPr="007F2393" w:rsidRDefault="00232154" w:rsidP="00C25BC9">
            <w:pPr>
              <w:jc w:val="center"/>
              <w:rPr>
                <w:b/>
                <w:sz w:val="18"/>
                <w:lang w:val="nl-NL"/>
              </w:rPr>
            </w:pPr>
            <w:r>
              <w:rPr>
                <w:b/>
                <w:sz w:val="18"/>
                <w:lang w:val="nl-NL"/>
              </w:rPr>
              <w:t>BP</w:t>
            </w:r>
          </w:p>
        </w:tc>
        <w:tc>
          <w:tcPr>
            <w:tcW w:w="1163" w:type="dxa"/>
            <w:tcBorders>
              <w:bottom w:val="single" w:sz="12" w:space="0" w:color="auto"/>
            </w:tcBorders>
          </w:tcPr>
          <w:p w:rsidR="00232154" w:rsidRPr="007F2393" w:rsidRDefault="00232154" w:rsidP="00C25BC9">
            <w:pPr>
              <w:jc w:val="center"/>
              <w:rPr>
                <w:b/>
                <w:sz w:val="18"/>
                <w:lang w:val="nl-NL"/>
              </w:rPr>
            </w:pPr>
            <w:r w:rsidRPr="007F2393">
              <w:rPr>
                <w:b/>
                <w:sz w:val="18"/>
                <w:lang w:val="nl-NL"/>
              </w:rPr>
              <w:t>Totaal</w:t>
            </w:r>
          </w:p>
        </w:tc>
      </w:tr>
      <w:tr w:rsidR="00232154" w:rsidRPr="007F2393" w:rsidTr="00C25BC9">
        <w:tc>
          <w:tcPr>
            <w:tcW w:w="4820" w:type="dxa"/>
            <w:tcBorders>
              <w:top w:val="single" w:sz="12" w:space="0" w:color="auto"/>
            </w:tcBorders>
          </w:tcPr>
          <w:p w:rsidR="00232154" w:rsidRPr="00AF4210" w:rsidRDefault="00232154" w:rsidP="00C25BC9">
            <w:pPr>
              <w:spacing w:before="40" w:after="40"/>
              <w:jc w:val="left"/>
              <w:rPr>
                <w:sz w:val="18"/>
                <w:lang w:val="nl-NL"/>
              </w:rPr>
            </w:pPr>
            <w:r w:rsidRPr="00AF4210">
              <w:rPr>
                <w:sz w:val="18"/>
                <w:lang w:val="nl-NL"/>
              </w:rPr>
              <w:t>Feedback en zelfregulatie bij stage</w:t>
            </w:r>
            <w:r>
              <w:rPr>
                <w:sz w:val="18"/>
                <w:lang w:val="nl-NL"/>
              </w:rPr>
              <w:t xml:space="preserve"> - </w:t>
            </w:r>
            <w:r w:rsidRPr="00AF4210">
              <w:rPr>
                <w:sz w:val="18"/>
                <w:lang w:val="nl-NL"/>
              </w:rPr>
              <w:t>Suzanne Boone</w:t>
            </w:r>
          </w:p>
        </w:tc>
        <w:tc>
          <w:tcPr>
            <w:tcW w:w="652" w:type="dxa"/>
            <w:tcBorders>
              <w:top w:val="single" w:sz="12" w:space="0" w:color="auto"/>
            </w:tcBorders>
          </w:tcPr>
          <w:p w:rsidR="00232154" w:rsidRPr="00AF4210" w:rsidRDefault="00DE0133" w:rsidP="00C25BC9">
            <w:pPr>
              <w:spacing w:before="40" w:after="40"/>
              <w:jc w:val="center"/>
              <w:rPr>
                <w:sz w:val="18"/>
                <w:lang w:val="nl-NL"/>
              </w:rPr>
            </w:pPr>
            <w:r>
              <w:rPr>
                <w:sz w:val="18"/>
                <w:lang w:val="nl-NL"/>
              </w:rPr>
              <w:t>4</w:t>
            </w:r>
          </w:p>
        </w:tc>
        <w:tc>
          <w:tcPr>
            <w:tcW w:w="652" w:type="dxa"/>
            <w:tcBorders>
              <w:top w:val="single" w:sz="12" w:space="0" w:color="auto"/>
            </w:tcBorders>
          </w:tcPr>
          <w:p w:rsidR="00232154" w:rsidRPr="00AF4210" w:rsidRDefault="00DE0133" w:rsidP="00C25BC9">
            <w:pPr>
              <w:spacing w:before="40" w:after="40"/>
              <w:jc w:val="center"/>
              <w:rPr>
                <w:sz w:val="18"/>
                <w:lang w:val="nl-NL"/>
              </w:rPr>
            </w:pPr>
            <w:r>
              <w:rPr>
                <w:sz w:val="18"/>
                <w:lang w:val="nl-NL"/>
              </w:rPr>
              <w:t>3</w:t>
            </w:r>
          </w:p>
        </w:tc>
        <w:tc>
          <w:tcPr>
            <w:tcW w:w="652" w:type="dxa"/>
            <w:tcBorders>
              <w:top w:val="single" w:sz="12" w:space="0" w:color="auto"/>
            </w:tcBorders>
          </w:tcPr>
          <w:p w:rsidR="00232154" w:rsidRPr="00AF4210" w:rsidRDefault="00DE0133" w:rsidP="00C25BC9">
            <w:pPr>
              <w:spacing w:before="40" w:after="40"/>
              <w:jc w:val="center"/>
              <w:rPr>
                <w:sz w:val="18"/>
                <w:lang w:val="nl-NL"/>
              </w:rPr>
            </w:pPr>
            <w:r>
              <w:rPr>
                <w:sz w:val="18"/>
                <w:lang w:val="nl-NL"/>
              </w:rPr>
              <w:t>1</w:t>
            </w:r>
          </w:p>
        </w:tc>
        <w:tc>
          <w:tcPr>
            <w:tcW w:w="652" w:type="dxa"/>
            <w:tcBorders>
              <w:top w:val="single" w:sz="12" w:space="0" w:color="auto"/>
            </w:tcBorders>
          </w:tcPr>
          <w:p w:rsidR="00232154" w:rsidRPr="00AF4210" w:rsidRDefault="00DE0133" w:rsidP="00C25BC9">
            <w:pPr>
              <w:spacing w:before="40" w:after="40"/>
              <w:jc w:val="center"/>
              <w:rPr>
                <w:sz w:val="18"/>
                <w:lang w:val="nl-NL"/>
              </w:rPr>
            </w:pPr>
            <w:r>
              <w:rPr>
                <w:sz w:val="18"/>
                <w:lang w:val="nl-NL"/>
              </w:rPr>
              <w:t>0</w:t>
            </w:r>
          </w:p>
        </w:tc>
        <w:tc>
          <w:tcPr>
            <w:tcW w:w="652" w:type="dxa"/>
            <w:tcBorders>
              <w:top w:val="single" w:sz="12" w:space="0" w:color="auto"/>
            </w:tcBorders>
          </w:tcPr>
          <w:p w:rsidR="00232154" w:rsidRPr="00AF4210" w:rsidRDefault="00DE0133" w:rsidP="00C25BC9">
            <w:pPr>
              <w:spacing w:before="40" w:after="40"/>
              <w:jc w:val="center"/>
              <w:rPr>
                <w:sz w:val="18"/>
                <w:lang w:val="nl-NL"/>
              </w:rPr>
            </w:pPr>
            <w:r>
              <w:rPr>
                <w:sz w:val="18"/>
                <w:lang w:val="nl-NL"/>
              </w:rPr>
              <w:t>0</w:t>
            </w:r>
          </w:p>
        </w:tc>
        <w:tc>
          <w:tcPr>
            <w:tcW w:w="1163" w:type="dxa"/>
            <w:tcBorders>
              <w:top w:val="single" w:sz="12" w:space="0" w:color="auto"/>
            </w:tcBorders>
          </w:tcPr>
          <w:p w:rsidR="00232154" w:rsidRPr="00AF4210" w:rsidRDefault="00DE0133" w:rsidP="00C25BC9">
            <w:pPr>
              <w:spacing w:before="40" w:after="40"/>
              <w:jc w:val="center"/>
              <w:rPr>
                <w:sz w:val="18"/>
                <w:lang w:val="nl-NL"/>
              </w:rPr>
            </w:pPr>
            <w:r>
              <w:rPr>
                <w:sz w:val="18"/>
                <w:lang w:val="nl-NL"/>
              </w:rPr>
              <w:t>8</w:t>
            </w:r>
          </w:p>
        </w:tc>
      </w:tr>
      <w:tr w:rsidR="00232154" w:rsidRPr="00AF4210" w:rsidTr="00C25BC9">
        <w:tc>
          <w:tcPr>
            <w:tcW w:w="4820" w:type="dxa"/>
          </w:tcPr>
          <w:p w:rsidR="00232154" w:rsidRPr="00AF4210" w:rsidRDefault="00232154" w:rsidP="00C25BC9">
            <w:pPr>
              <w:spacing w:before="40" w:after="40"/>
              <w:jc w:val="left"/>
              <w:rPr>
                <w:sz w:val="18"/>
                <w:lang w:val="nl-NL"/>
              </w:rPr>
            </w:pPr>
            <w:r w:rsidRPr="00AF4210">
              <w:rPr>
                <w:sz w:val="18"/>
                <w:lang w:val="nl-NL"/>
              </w:rPr>
              <w:t>Maak een feedbackmoment van het inzagemoment!</w:t>
            </w:r>
            <w:r>
              <w:rPr>
                <w:sz w:val="18"/>
                <w:lang w:val="nl-NL"/>
              </w:rPr>
              <w:t xml:space="preserve"> - </w:t>
            </w:r>
            <w:r w:rsidRPr="00AF4210">
              <w:rPr>
                <w:sz w:val="18"/>
                <w:lang w:val="nl-NL"/>
              </w:rPr>
              <w:t>Lianne van Beusekom &amp; Marit de Koning</w:t>
            </w:r>
          </w:p>
        </w:tc>
        <w:tc>
          <w:tcPr>
            <w:tcW w:w="652" w:type="dxa"/>
          </w:tcPr>
          <w:p w:rsidR="00232154" w:rsidRPr="00AF4210" w:rsidRDefault="004B57A4" w:rsidP="00C25BC9">
            <w:pPr>
              <w:spacing w:before="40" w:after="40"/>
              <w:jc w:val="center"/>
              <w:rPr>
                <w:sz w:val="18"/>
                <w:lang w:val="nl-NL"/>
              </w:rPr>
            </w:pPr>
            <w:r>
              <w:rPr>
                <w:sz w:val="18"/>
                <w:lang w:val="nl-NL"/>
              </w:rPr>
              <w:t>9</w:t>
            </w:r>
          </w:p>
        </w:tc>
        <w:tc>
          <w:tcPr>
            <w:tcW w:w="652" w:type="dxa"/>
          </w:tcPr>
          <w:p w:rsidR="00232154" w:rsidRPr="00AF4210" w:rsidRDefault="004B57A4" w:rsidP="00C25BC9">
            <w:pPr>
              <w:spacing w:before="40" w:after="40"/>
              <w:jc w:val="center"/>
              <w:rPr>
                <w:sz w:val="18"/>
                <w:lang w:val="nl-NL"/>
              </w:rPr>
            </w:pPr>
            <w:r>
              <w:rPr>
                <w:sz w:val="18"/>
                <w:lang w:val="nl-NL"/>
              </w:rPr>
              <w:t>2</w:t>
            </w:r>
          </w:p>
        </w:tc>
        <w:tc>
          <w:tcPr>
            <w:tcW w:w="652" w:type="dxa"/>
          </w:tcPr>
          <w:p w:rsidR="00232154" w:rsidRPr="00AF4210" w:rsidRDefault="004B57A4" w:rsidP="00C25BC9">
            <w:pPr>
              <w:spacing w:before="40" w:after="40"/>
              <w:jc w:val="center"/>
              <w:rPr>
                <w:sz w:val="18"/>
                <w:lang w:val="nl-NL"/>
              </w:rPr>
            </w:pPr>
            <w:r>
              <w:rPr>
                <w:sz w:val="18"/>
                <w:lang w:val="nl-NL"/>
              </w:rPr>
              <w:t>0</w:t>
            </w:r>
          </w:p>
        </w:tc>
        <w:tc>
          <w:tcPr>
            <w:tcW w:w="652" w:type="dxa"/>
          </w:tcPr>
          <w:p w:rsidR="00232154" w:rsidRPr="00AF4210" w:rsidRDefault="004B57A4" w:rsidP="00C25BC9">
            <w:pPr>
              <w:spacing w:before="40" w:after="40"/>
              <w:jc w:val="center"/>
              <w:rPr>
                <w:sz w:val="18"/>
                <w:lang w:val="nl-NL"/>
              </w:rPr>
            </w:pPr>
            <w:r>
              <w:rPr>
                <w:sz w:val="18"/>
                <w:lang w:val="nl-NL"/>
              </w:rPr>
              <w:t>1</w:t>
            </w:r>
          </w:p>
        </w:tc>
        <w:tc>
          <w:tcPr>
            <w:tcW w:w="652" w:type="dxa"/>
          </w:tcPr>
          <w:p w:rsidR="00232154" w:rsidRPr="00AF4210" w:rsidRDefault="004B57A4" w:rsidP="00C25BC9">
            <w:pPr>
              <w:spacing w:before="40" w:after="40"/>
              <w:jc w:val="center"/>
              <w:rPr>
                <w:sz w:val="18"/>
                <w:lang w:val="nl-NL"/>
              </w:rPr>
            </w:pPr>
            <w:r>
              <w:rPr>
                <w:sz w:val="18"/>
                <w:lang w:val="nl-NL"/>
              </w:rPr>
              <w:t>0</w:t>
            </w:r>
          </w:p>
        </w:tc>
        <w:tc>
          <w:tcPr>
            <w:tcW w:w="1163" w:type="dxa"/>
          </w:tcPr>
          <w:p w:rsidR="00232154" w:rsidRPr="00AF4210" w:rsidRDefault="004B57A4" w:rsidP="00C25BC9">
            <w:pPr>
              <w:spacing w:before="40" w:after="40"/>
              <w:jc w:val="center"/>
              <w:rPr>
                <w:sz w:val="18"/>
                <w:lang w:val="nl-NL"/>
              </w:rPr>
            </w:pPr>
            <w:r>
              <w:rPr>
                <w:sz w:val="18"/>
                <w:lang w:val="nl-NL"/>
              </w:rPr>
              <w:t>12</w:t>
            </w:r>
          </w:p>
        </w:tc>
      </w:tr>
      <w:tr w:rsidR="00232154" w:rsidRPr="00AF4210" w:rsidTr="00C25BC9">
        <w:tc>
          <w:tcPr>
            <w:tcW w:w="4820" w:type="dxa"/>
          </w:tcPr>
          <w:p w:rsidR="00232154" w:rsidRPr="00AF4210" w:rsidRDefault="00232154" w:rsidP="00C25BC9">
            <w:pPr>
              <w:spacing w:before="40" w:after="40"/>
              <w:rPr>
                <w:sz w:val="18"/>
                <w:lang w:val="nl-NL"/>
              </w:rPr>
            </w:pPr>
            <w:r>
              <w:rPr>
                <w:sz w:val="18"/>
                <w:lang w:val="nl-NL"/>
              </w:rPr>
              <w:t>Toetsen om van te leren -</w:t>
            </w:r>
            <w:r w:rsidRPr="00AF4210">
              <w:rPr>
                <w:sz w:val="18"/>
                <w:lang w:val="nl-NL"/>
              </w:rPr>
              <w:t xml:space="preserve"> Stephan Blom &amp; Mark Smit</w:t>
            </w:r>
          </w:p>
        </w:tc>
        <w:tc>
          <w:tcPr>
            <w:tcW w:w="652" w:type="dxa"/>
          </w:tcPr>
          <w:p w:rsidR="00232154" w:rsidRPr="00AF4210" w:rsidRDefault="004B57A4" w:rsidP="00C25BC9">
            <w:pPr>
              <w:spacing w:before="40" w:after="40"/>
              <w:jc w:val="center"/>
              <w:rPr>
                <w:sz w:val="18"/>
                <w:lang w:val="nl-NL"/>
              </w:rPr>
            </w:pPr>
            <w:r>
              <w:rPr>
                <w:sz w:val="18"/>
                <w:lang w:val="nl-NL"/>
              </w:rPr>
              <w:t>2</w:t>
            </w:r>
          </w:p>
        </w:tc>
        <w:tc>
          <w:tcPr>
            <w:tcW w:w="652" w:type="dxa"/>
          </w:tcPr>
          <w:p w:rsidR="00232154" w:rsidRPr="00AF4210" w:rsidRDefault="004B57A4" w:rsidP="00C25BC9">
            <w:pPr>
              <w:spacing w:before="40" w:after="40"/>
              <w:jc w:val="center"/>
              <w:rPr>
                <w:sz w:val="18"/>
                <w:lang w:val="nl-NL"/>
              </w:rPr>
            </w:pPr>
            <w:r>
              <w:rPr>
                <w:sz w:val="18"/>
                <w:lang w:val="nl-NL"/>
              </w:rPr>
              <w:t>0</w:t>
            </w:r>
          </w:p>
        </w:tc>
        <w:tc>
          <w:tcPr>
            <w:tcW w:w="652" w:type="dxa"/>
          </w:tcPr>
          <w:p w:rsidR="00232154" w:rsidRPr="00AF4210" w:rsidRDefault="004B57A4" w:rsidP="00C25BC9">
            <w:pPr>
              <w:spacing w:before="40" w:after="40"/>
              <w:jc w:val="center"/>
              <w:rPr>
                <w:sz w:val="18"/>
                <w:lang w:val="nl-NL"/>
              </w:rPr>
            </w:pPr>
            <w:r>
              <w:rPr>
                <w:sz w:val="18"/>
                <w:lang w:val="nl-NL"/>
              </w:rPr>
              <w:t>1</w:t>
            </w:r>
          </w:p>
        </w:tc>
        <w:tc>
          <w:tcPr>
            <w:tcW w:w="652" w:type="dxa"/>
          </w:tcPr>
          <w:p w:rsidR="00232154" w:rsidRPr="00AF4210" w:rsidRDefault="004B57A4" w:rsidP="00C25BC9">
            <w:pPr>
              <w:spacing w:before="40" w:after="40"/>
              <w:jc w:val="center"/>
              <w:rPr>
                <w:sz w:val="18"/>
                <w:lang w:val="nl-NL"/>
              </w:rPr>
            </w:pPr>
            <w:r>
              <w:rPr>
                <w:sz w:val="18"/>
                <w:lang w:val="nl-NL"/>
              </w:rPr>
              <w:t>0</w:t>
            </w:r>
          </w:p>
        </w:tc>
        <w:tc>
          <w:tcPr>
            <w:tcW w:w="652" w:type="dxa"/>
          </w:tcPr>
          <w:p w:rsidR="00232154" w:rsidRPr="00AF4210" w:rsidRDefault="004B57A4" w:rsidP="00C25BC9">
            <w:pPr>
              <w:spacing w:before="40" w:after="40"/>
              <w:jc w:val="center"/>
              <w:rPr>
                <w:sz w:val="18"/>
                <w:lang w:val="nl-NL"/>
              </w:rPr>
            </w:pPr>
            <w:r>
              <w:rPr>
                <w:sz w:val="18"/>
                <w:lang w:val="nl-NL"/>
              </w:rPr>
              <w:t>2</w:t>
            </w:r>
          </w:p>
        </w:tc>
        <w:tc>
          <w:tcPr>
            <w:tcW w:w="1163" w:type="dxa"/>
          </w:tcPr>
          <w:p w:rsidR="00232154" w:rsidRPr="00AF4210" w:rsidRDefault="004B57A4" w:rsidP="00C25BC9">
            <w:pPr>
              <w:spacing w:before="40" w:after="40"/>
              <w:jc w:val="center"/>
              <w:rPr>
                <w:sz w:val="18"/>
                <w:lang w:val="nl-NL"/>
              </w:rPr>
            </w:pPr>
            <w:r>
              <w:rPr>
                <w:sz w:val="18"/>
                <w:lang w:val="nl-NL"/>
              </w:rPr>
              <w:t>5</w:t>
            </w:r>
          </w:p>
        </w:tc>
      </w:tr>
      <w:tr w:rsidR="00232154" w:rsidRPr="00AF4210" w:rsidTr="00C25BC9">
        <w:tc>
          <w:tcPr>
            <w:tcW w:w="4820" w:type="dxa"/>
          </w:tcPr>
          <w:p w:rsidR="00232154" w:rsidRPr="00AF4210" w:rsidRDefault="00232154" w:rsidP="00C25BC9">
            <w:pPr>
              <w:spacing w:before="40" w:after="40"/>
              <w:rPr>
                <w:sz w:val="18"/>
                <w:lang w:val="nl-NL"/>
              </w:rPr>
            </w:pPr>
            <w:r w:rsidRPr="00AF4210">
              <w:rPr>
                <w:sz w:val="18"/>
                <w:lang w:val="nl-NL"/>
              </w:rPr>
              <w:t>Leren door te toetsen: het testing effect</w:t>
            </w:r>
            <w:r>
              <w:rPr>
                <w:sz w:val="18"/>
                <w:lang w:val="nl-NL"/>
              </w:rPr>
              <w:t xml:space="preserve"> - </w:t>
            </w:r>
            <w:r w:rsidRPr="00AF4210">
              <w:rPr>
                <w:sz w:val="18"/>
                <w:lang w:val="nl-NL"/>
              </w:rPr>
              <w:t>Indira Day</w:t>
            </w:r>
          </w:p>
        </w:tc>
        <w:tc>
          <w:tcPr>
            <w:tcW w:w="652" w:type="dxa"/>
          </w:tcPr>
          <w:p w:rsidR="00232154" w:rsidRPr="00AF4210" w:rsidRDefault="004B57A4" w:rsidP="00C25BC9">
            <w:pPr>
              <w:spacing w:before="40" w:after="40"/>
              <w:jc w:val="center"/>
              <w:rPr>
                <w:sz w:val="18"/>
                <w:lang w:val="nl-NL"/>
              </w:rPr>
            </w:pPr>
            <w:r>
              <w:rPr>
                <w:sz w:val="18"/>
                <w:lang w:val="nl-NL"/>
              </w:rPr>
              <w:t>5</w:t>
            </w:r>
          </w:p>
        </w:tc>
        <w:tc>
          <w:tcPr>
            <w:tcW w:w="652" w:type="dxa"/>
          </w:tcPr>
          <w:p w:rsidR="00232154" w:rsidRPr="00AF4210" w:rsidRDefault="004B57A4" w:rsidP="00C25BC9">
            <w:pPr>
              <w:spacing w:before="40" w:after="40"/>
              <w:jc w:val="center"/>
              <w:rPr>
                <w:sz w:val="18"/>
                <w:lang w:val="nl-NL"/>
              </w:rPr>
            </w:pPr>
            <w:r>
              <w:rPr>
                <w:sz w:val="18"/>
                <w:lang w:val="nl-NL"/>
              </w:rPr>
              <w:t>0</w:t>
            </w:r>
          </w:p>
        </w:tc>
        <w:tc>
          <w:tcPr>
            <w:tcW w:w="652" w:type="dxa"/>
          </w:tcPr>
          <w:p w:rsidR="00232154" w:rsidRPr="00AF4210" w:rsidRDefault="004B57A4" w:rsidP="00C25BC9">
            <w:pPr>
              <w:spacing w:before="40" w:after="40"/>
              <w:jc w:val="center"/>
              <w:rPr>
                <w:sz w:val="18"/>
                <w:lang w:val="nl-NL"/>
              </w:rPr>
            </w:pPr>
            <w:r>
              <w:rPr>
                <w:sz w:val="18"/>
                <w:lang w:val="nl-NL"/>
              </w:rPr>
              <w:t>1</w:t>
            </w:r>
          </w:p>
        </w:tc>
        <w:tc>
          <w:tcPr>
            <w:tcW w:w="652" w:type="dxa"/>
          </w:tcPr>
          <w:p w:rsidR="00232154" w:rsidRPr="00AF4210" w:rsidRDefault="004B57A4" w:rsidP="00C25BC9">
            <w:pPr>
              <w:spacing w:before="40" w:after="40"/>
              <w:jc w:val="center"/>
              <w:rPr>
                <w:sz w:val="18"/>
                <w:lang w:val="nl-NL"/>
              </w:rPr>
            </w:pPr>
            <w:r>
              <w:rPr>
                <w:sz w:val="18"/>
                <w:lang w:val="nl-NL"/>
              </w:rPr>
              <w:t>0</w:t>
            </w:r>
          </w:p>
        </w:tc>
        <w:tc>
          <w:tcPr>
            <w:tcW w:w="652" w:type="dxa"/>
          </w:tcPr>
          <w:p w:rsidR="00232154" w:rsidRPr="00AF4210" w:rsidRDefault="004B57A4" w:rsidP="00C25BC9">
            <w:pPr>
              <w:spacing w:before="40" w:after="40"/>
              <w:jc w:val="center"/>
              <w:rPr>
                <w:sz w:val="18"/>
                <w:lang w:val="nl-NL"/>
              </w:rPr>
            </w:pPr>
            <w:r>
              <w:rPr>
                <w:sz w:val="18"/>
                <w:lang w:val="nl-NL"/>
              </w:rPr>
              <w:t>0</w:t>
            </w:r>
          </w:p>
        </w:tc>
        <w:tc>
          <w:tcPr>
            <w:tcW w:w="1163" w:type="dxa"/>
          </w:tcPr>
          <w:p w:rsidR="00232154" w:rsidRPr="00AF4210" w:rsidRDefault="004B57A4" w:rsidP="00C25BC9">
            <w:pPr>
              <w:spacing w:before="40" w:after="40"/>
              <w:jc w:val="center"/>
              <w:rPr>
                <w:sz w:val="18"/>
                <w:lang w:val="nl-NL"/>
              </w:rPr>
            </w:pPr>
            <w:r>
              <w:rPr>
                <w:sz w:val="18"/>
                <w:lang w:val="nl-NL"/>
              </w:rPr>
              <w:t>6</w:t>
            </w:r>
          </w:p>
        </w:tc>
      </w:tr>
      <w:tr w:rsidR="00232154" w:rsidRPr="00AF4210" w:rsidTr="00C25BC9">
        <w:tc>
          <w:tcPr>
            <w:tcW w:w="4820" w:type="dxa"/>
          </w:tcPr>
          <w:p w:rsidR="00232154" w:rsidRPr="00AF4210" w:rsidRDefault="00232154" w:rsidP="00C25BC9">
            <w:pPr>
              <w:spacing w:before="40" w:after="40"/>
              <w:rPr>
                <w:sz w:val="18"/>
                <w:lang w:val="nl-NL"/>
              </w:rPr>
            </w:pPr>
            <w:r w:rsidRPr="00AF4210">
              <w:rPr>
                <w:sz w:val="18"/>
                <w:lang w:val="nl-NL"/>
              </w:rPr>
              <w:t xml:space="preserve">Studentmotivatie benutten </w:t>
            </w:r>
            <w:r>
              <w:rPr>
                <w:sz w:val="18"/>
                <w:lang w:val="nl-NL"/>
              </w:rPr>
              <w:t xml:space="preserve">- </w:t>
            </w:r>
            <w:r w:rsidRPr="00AF4210">
              <w:rPr>
                <w:sz w:val="18"/>
                <w:lang w:val="nl-NL"/>
              </w:rPr>
              <w:t>Jeanine Enter &amp; Paulien Honkoop</w:t>
            </w:r>
          </w:p>
        </w:tc>
        <w:tc>
          <w:tcPr>
            <w:tcW w:w="652" w:type="dxa"/>
          </w:tcPr>
          <w:p w:rsidR="00232154" w:rsidRPr="00AF4210" w:rsidRDefault="004B57A4" w:rsidP="00C25BC9">
            <w:pPr>
              <w:spacing w:before="40" w:after="40"/>
              <w:jc w:val="center"/>
              <w:rPr>
                <w:sz w:val="18"/>
                <w:lang w:val="nl-NL"/>
              </w:rPr>
            </w:pPr>
            <w:r>
              <w:rPr>
                <w:sz w:val="18"/>
                <w:lang w:val="nl-NL"/>
              </w:rPr>
              <w:t>7</w:t>
            </w:r>
          </w:p>
        </w:tc>
        <w:tc>
          <w:tcPr>
            <w:tcW w:w="652" w:type="dxa"/>
          </w:tcPr>
          <w:p w:rsidR="00232154" w:rsidRPr="00AF4210" w:rsidRDefault="004B57A4" w:rsidP="00C25BC9">
            <w:pPr>
              <w:spacing w:before="40" w:after="40"/>
              <w:jc w:val="center"/>
              <w:rPr>
                <w:sz w:val="18"/>
                <w:lang w:val="nl-NL"/>
              </w:rPr>
            </w:pPr>
            <w:r>
              <w:rPr>
                <w:sz w:val="18"/>
                <w:lang w:val="nl-NL"/>
              </w:rPr>
              <w:t>1</w:t>
            </w:r>
          </w:p>
        </w:tc>
        <w:tc>
          <w:tcPr>
            <w:tcW w:w="652" w:type="dxa"/>
          </w:tcPr>
          <w:p w:rsidR="00232154" w:rsidRPr="00AF4210" w:rsidRDefault="004B57A4" w:rsidP="00C25BC9">
            <w:pPr>
              <w:spacing w:before="40" w:after="40"/>
              <w:jc w:val="center"/>
              <w:rPr>
                <w:sz w:val="18"/>
                <w:lang w:val="nl-NL"/>
              </w:rPr>
            </w:pPr>
            <w:r>
              <w:rPr>
                <w:sz w:val="18"/>
                <w:lang w:val="nl-NL"/>
              </w:rPr>
              <w:t>0</w:t>
            </w:r>
          </w:p>
        </w:tc>
        <w:tc>
          <w:tcPr>
            <w:tcW w:w="652" w:type="dxa"/>
          </w:tcPr>
          <w:p w:rsidR="00232154" w:rsidRPr="00AF4210" w:rsidRDefault="004B57A4" w:rsidP="00C25BC9">
            <w:pPr>
              <w:spacing w:before="40" w:after="40"/>
              <w:jc w:val="center"/>
              <w:rPr>
                <w:sz w:val="18"/>
                <w:lang w:val="nl-NL"/>
              </w:rPr>
            </w:pPr>
            <w:r>
              <w:rPr>
                <w:sz w:val="18"/>
                <w:lang w:val="nl-NL"/>
              </w:rPr>
              <w:t>2</w:t>
            </w:r>
          </w:p>
        </w:tc>
        <w:tc>
          <w:tcPr>
            <w:tcW w:w="652" w:type="dxa"/>
          </w:tcPr>
          <w:p w:rsidR="00232154" w:rsidRPr="00AF4210" w:rsidRDefault="004B57A4" w:rsidP="00C25BC9">
            <w:pPr>
              <w:spacing w:before="40" w:after="40"/>
              <w:jc w:val="center"/>
              <w:rPr>
                <w:sz w:val="18"/>
                <w:lang w:val="nl-NL"/>
              </w:rPr>
            </w:pPr>
            <w:r>
              <w:rPr>
                <w:sz w:val="18"/>
                <w:lang w:val="nl-NL"/>
              </w:rPr>
              <w:t>3</w:t>
            </w:r>
          </w:p>
        </w:tc>
        <w:tc>
          <w:tcPr>
            <w:tcW w:w="1163" w:type="dxa"/>
          </w:tcPr>
          <w:p w:rsidR="00232154" w:rsidRPr="00AF4210" w:rsidRDefault="004B57A4" w:rsidP="00C25BC9">
            <w:pPr>
              <w:spacing w:before="40" w:after="40"/>
              <w:jc w:val="center"/>
              <w:rPr>
                <w:sz w:val="18"/>
                <w:lang w:val="nl-NL"/>
              </w:rPr>
            </w:pPr>
            <w:r>
              <w:rPr>
                <w:sz w:val="18"/>
                <w:lang w:val="nl-NL"/>
              </w:rPr>
              <w:t>13</w:t>
            </w:r>
          </w:p>
        </w:tc>
      </w:tr>
      <w:tr w:rsidR="00232154" w:rsidRPr="00AF4210" w:rsidTr="00C25BC9">
        <w:tc>
          <w:tcPr>
            <w:tcW w:w="4820" w:type="dxa"/>
          </w:tcPr>
          <w:p w:rsidR="00232154" w:rsidRPr="00AF4210" w:rsidRDefault="00232154" w:rsidP="00C25BC9">
            <w:pPr>
              <w:spacing w:before="40" w:after="40"/>
              <w:rPr>
                <w:sz w:val="18"/>
                <w:lang w:val="nl-NL"/>
              </w:rPr>
            </w:pPr>
            <w:r w:rsidRPr="00AF4210">
              <w:rPr>
                <w:sz w:val="18"/>
                <w:lang w:val="nl-NL"/>
              </w:rPr>
              <w:t>Leren en beoordelen op de stageplek</w:t>
            </w:r>
            <w:r>
              <w:rPr>
                <w:sz w:val="18"/>
                <w:lang w:val="nl-NL"/>
              </w:rPr>
              <w:t xml:space="preserve"> - </w:t>
            </w:r>
            <w:r w:rsidRPr="00AF4210">
              <w:rPr>
                <w:sz w:val="18"/>
                <w:lang w:val="nl-NL"/>
              </w:rPr>
              <w:t>Els Roskam-Pelgrim</w:t>
            </w:r>
          </w:p>
        </w:tc>
        <w:tc>
          <w:tcPr>
            <w:tcW w:w="652" w:type="dxa"/>
          </w:tcPr>
          <w:p w:rsidR="00232154" w:rsidRPr="00AF4210" w:rsidRDefault="00DE0133" w:rsidP="00C25BC9">
            <w:pPr>
              <w:spacing w:before="40" w:after="40"/>
              <w:jc w:val="center"/>
              <w:rPr>
                <w:sz w:val="18"/>
                <w:lang w:val="nl-NL"/>
              </w:rPr>
            </w:pPr>
            <w:r>
              <w:rPr>
                <w:sz w:val="18"/>
                <w:lang w:val="nl-NL"/>
              </w:rPr>
              <w:t>5</w:t>
            </w:r>
          </w:p>
        </w:tc>
        <w:tc>
          <w:tcPr>
            <w:tcW w:w="652" w:type="dxa"/>
          </w:tcPr>
          <w:p w:rsidR="00232154" w:rsidRPr="00AF4210" w:rsidRDefault="00DE0133" w:rsidP="00C25BC9">
            <w:pPr>
              <w:spacing w:before="40" w:after="40"/>
              <w:jc w:val="center"/>
              <w:rPr>
                <w:sz w:val="18"/>
                <w:lang w:val="nl-NL"/>
              </w:rPr>
            </w:pPr>
            <w:r>
              <w:rPr>
                <w:sz w:val="18"/>
                <w:lang w:val="nl-NL"/>
              </w:rPr>
              <w:t>1</w:t>
            </w:r>
          </w:p>
        </w:tc>
        <w:tc>
          <w:tcPr>
            <w:tcW w:w="652" w:type="dxa"/>
          </w:tcPr>
          <w:p w:rsidR="00232154" w:rsidRPr="00AF4210" w:rsidRDefault="00DE0133" w:rsidP="00C25BC9">
            <w:pPr>
              <w:spacing w:before="40" w:after="40"/>
              <w:jc w:val="center"/>
              <w:rPr>
                <w:sz w:val="18"/>
                <w:lang w:val="nl-NL"/>
              </w:rPr>
            </w:pPr>
            <w:r>
              <w:rPr>
                <w:sz w:val="18"/>
                <w:lang w:val="nl-NL"/>
              </w:rPr>
              <w:t>1</w:t>
            </w:r>
          </w:p>
        </w:tc>
        <w:tc>
          <w:tcPr>
            <w:tcW w:w="652" w:type="dxa"/>
          </w:tcPr>
          <w:p w:rsidR="00232154" w:rsidRPr="00AF4210" w:rsidRDefault="00DE0133" w:rsidP="00C25BC9">
            <w:pPr>
              <w:spacing w:before="40" w:after="40"/>
              <w:jc w:val="center"/>
              <w:rPr>
                <w:sz w:val="18"/>
                <w:lang w:val="nl-NL"/>
              </w:rPr>
            </w:pPr>
            <w:r>
              <w:rPr>
                <w:sz w:val="18"/>
                <w:lang w:val="nl-NL"/>
              </w:rPr>
              <w:t>0</w:t>
            </w:r>
          </w:p>
        </w:tc>
        <w:tc>
          <w:tcPr>
            <w:tcW w:w="652" w:type="dxa"/>
          </w:tcPr>
          <w:p w:rsidR="00232154" w:rsidRPr="00AF4210" w:rsidRDefault="00DE0133" w:rsidP="00C25BC9">
            <w:pPr>
              <w:spacing w:before="40" w:after="40"/>
              <w:jc w:val="center"/>
              <w:rPr>
                <w:sz w:val="18"/>
                <w:lang w:val="nl-NL"/>
              </w:rPr>
            </w:pPr>
            <w:r>
              <w:rPr>
                <w:sz w:val="18"/>
                <w:lang w:val="nl-NL"/>
              </w:rPr>
              <w:t>3</w:t>
            </w:r>
          </w:p>
        </w:tc>
        <w:tc>
          <w:tcPr>
            <w:tcW w:w="1163" w:type="dxa"/>
          </w:tcPr>
          <w:p w:rsidR="00232154" w:rsidRPr="00AF4210" w:rsidRDefault="004B57A4" w:rsidP="00C25BC9">
            <w:pPr>
              <w:spacing w:before="40" w:after="40"/>
              <w:jc w:val="center"/>
              <w:rPr>
                <w:sz w:val="18"/>
                <w:lang w:val="nl-NL"/>
              </w:rPr>
            </w:pPr>
            <w:r>
              <w:rPr>
                <w:sz w:val="18"/>
                <w:lang w:val="nl-NL"/>
              </w:rPr>
              <w:t>10</w:t>
            </w:r>
          </w:p>
        </w:tc>
      </w:tr>
      <w:tr w:rsidR="00232154" w:rsidRPr="009C63BE" w:rsidTr="00C25BC9">
        <w:tc>
          <w:tcPr>
            <w:tcW w:w="4820" w:type="dxa"/>
          </w:tcPr>
          <w:p w:rsidR="00232154" w:rsidRPr="00AF4210" w:rsidRDefault="00232154" w:rsidP="00C25BC9">
            <w:pPr>
              <w:spacing w:before="40" w:after="40"/>
              <w:rPr>
                <w:sz w:val="18"/>
                <w:lang w:val="nl-NL"/>
              </w:rPr>
            </w:pPr>
            <w:r w:rsidRPr="00AF4210">
              <w:rPr>
                <w:sz w:val="18"/>
                <w:lang w:val="nl-NL"/>
              </w:rPr>
              <w:t>Feedback structureren en formuleren</w:t>
            </w:r>
            <w:r>
              <w:rPr>
                <w:sz w:val="18"/>
                <w:lang w:val="nl-NL"/>
              </w:rPr>
              <w:t xml:space="preserve"> - </w:t>
            </w:r>
            <w:r w:rsidRPr="00AF4210">
              <w:rPr>
                <w:sz w:val="18"/>
                <w:lang w:val="nl-NL"/>
              </w:rPr>
              <w:t>Andries Vroegrijk</w:t>
            </w:r>
          </w:p>
        </w:tc>
        <w:tc>
          <w:tcPr>
            <w:tcW w:w="652" w:type="dxa"/>
          </w:tcPr>
          <w:p w:rsidR="00232154" w:rsidRPr="00AF4210" w:rsidRDefault="00DE0133" w:rsidP="00C25BC9">
            <w:pPr>
              <w:spacing w:before="40" w:after="40"/>
              <w:jc w:val="center"/>
              <w:rPr>
                <w:sz w:val="18"/>
                <w:lang w:val="nl-NL"/>
              </w:rPr>
            </w:pPr>
            <w:r>
              <w:rPr>
                <w:sz w:val="18"/>
                <w:lang w:val="nl-NL"/>
              </w:rPr>
              <w:t>1</w:t>
            </w:r>
          </w:p>
        </w:tc>
        <w:tc>
          <w:tcPr>
            <w:tcW w:w="652" w:type="dxa"/>
          </w:tcPr>
          <w:p w:rsidR="00232154" w:rsidRPr="00AF4210" w:rsidRDefault="00DE0133" w:rsidP="00C25BC9">
            <w:pPr>
              <w:spacing w:before="40" w:after="40"/>
              <w:jc w:val="center"/>
              <w:rPr>
                <w:sz w:val="18"/>
                <w:lang w:val="nl-NL"/>
              </w:rPr>
            </w:pPr>
            <w:r>
              <w:rPr>
                <w:sz w:val="18"/>
                <w:lang w:val="nl-NL"/>
              </w:rPr>
              <w:t>1</w:t>
            </w:r>
          </w:p>
        </w:tc>
        <w:tc>
          <w:tcPr>
            <w:tcW w:w="652" w:type="dxa"/>
          </w:tcPr>
          <w:p w:rsidR="00232154" w:rsidRPr="00AF4210" w:rsidRDefault="00DE0133" w:rsidP="00C25BC9">
            <w:pPr>
              <w:spacing w:before="40" w:after="40"/>
              <w:jc w:val="center"/>
              <w:rPr>
                <w:sz w:val="18"/>
                <w:lang w:val="nl-NL"/>
              </w:rPr>
            </w:pPr>
            <w:r>
              <w:rPr>
                <w:sz w:val="18"/>
                <w:lang w:val="nl-NL"/>
              </w:rPr>
              <w:t>1</w:t>
            </w:r>
          </w:p>
        </w:tc>
        <w:tc>
          <w:tcPr>
            <w:tcW w:w="652" w:type="dxa"/>
          </w:tcPr>
          <w:p w:rsidR="00232154" w:rsidRPr="00AF4210" w:rsidRDefault="00DE0133" w:rsidP="00C25BC9">
            <w:pPr>
              <w:spacing w:before="40" w:after="40"/>
              <w:jc w:val="center"/>
              <w:rPr>
                <w:sz w:val="18"/>
                <w:lang w:val="nl-NL"/>
              </w:rPr>
            </w:pPr>
            <w:r>
              <w:rPr>
                <w:sz w:val="18"/>
                <w:lang w:val="nl-NL"/>
              </w:rPr>
              <w:t>2</w:t>
            </w:r>
          </w:p>
        </w:tc>
        <w:tc>
          <w:tcPr>
            <w:tcW w:w="652" w:type="dxa"/>
          </w:tcPr>
          <w:p w:rsidR="00232154" w:rsidRPr="00AF4210" w:rsidRDefault="00DE0133" w:rsidP="00C25BC9">
            <w:pPr>
              <w:spacing w:before="40" w:after="40"/>
              <w:jc w:val="center"/>
              <w:rPr>
                <w:sz w:val="18"/>
                <w:lang w:val="nl-NL"/>
              </w:rPr>
            </w:pPr>
            <w:r>
              <w:rPr>
                <w:sz w:val="18"/>
                <w:lang w:val="nl-NL"/>
              </w:rPr>
              <w:t>0</w:t>
            </w:r>
          </w:p>
        </w:tc>
        <w:tc>
          <w:tcPr>
            <w:tcW w:w="1163" w:type="dxa"/>
          </w:tcPr>
          <w:p w:rsidR="00232154" w:rsidRPr="00AF4210" w:rsidRDefault="00DE0133" w:rsidP="00C25BC9">
            <w:pPr>
              <w:spacing w:before="40" w:after="40"/>
              <w:jc w:val="center"/>
              <w:rPr>
                <w:sz w:val="18"/>
                <w:lang w:val="nl-NL"/>
              </w:rPr>
            </w:pPr>
            <w:r>
              <w:rPr>
                <w:sz w:val="18"/>
                <w:lang w:val="nl-NL"/>
              </w:rPr>
              <w:t>5</w:t>
            </w:r>
          </w:p>
        </w:tc>
      </w:tr>
      <w:tr w:rsidR="00DE0133" w:rsidRPr="009C63BE" w:rsidTr="00C25BC9">
        <w:tc>
          <w:tcPr>
            <w:tcW w:w="4820" w:type="dxa"/>
          </w:tcPr>
          <w:p w:rsidR="00DE0133" w:rsidRPr="00712AE1" w:rsidRDefault="00DE0133" w:rsidP="00DE0133">
            <w:pPr>
              <w:spacing w:before="40" w:after="40"/>
              <w:rPr>
                <w:sz w:val="18"/>
              </w:rPr>
            </w:pPr>
            <w:r w:rsidRPr="00712AE1">
              <w:rPr>
                <w:sz w:val="18"/>
              </w:rPr>
              <w:t>Feedback in interactie - Frans Prins</w:t>
            </w:r>
          </w:p>
        </w:tc>
        <w:tc>
          <w:tcPr>
            <w:tcW w:w="652" w:type="dxa"/>
          </w:tcPr>
          <w:p w:rsidR="00DE0133" w:rsidRPr="00AF4210" w:rsidRDefault="00DE0133" w:rsidP="00DE0133">
            <w:pPr>
              <w:spacing w:before="40" w:after="40"/>
              <w:jc w:val="center"/>
              <w:rPr>
                <w:sz w:val="18"/>
                <w:lang w:val="nl-NL"/>
              </w:rPr>
            </w:pPr>
            <w:r>
              <w:rPr>
                <w:sz w:val="18"/>
                <w:lang w:val="nl-NL"/>
              </w:rPr>
              <w:t>4</w:t>
            </w:r>
          </w:p>
        </w:tc>
        <w:tc>
          <w:tcPr>
            <w:tcW w:w="652" w:type="dxa"/>
          </w:tcPr>
          <w:p w:rsidR="00DE0133" w:rsidRPr="00AF4210" w:rsidRDefault="00DE0133" w:rsidP="00DE0133">
            <w:pPr>
              <w:spacing w:before="40" w:after="40"/>
              <w:jc w:val="center"/>
              <w:rPr>
                <w:sz w:val="18"/>
                <w:lang w:val="nl-NL"/>
              </w:rPr>
            </w:pPr>
            <w:r>
              <w:rPr>
                <w:sz w:val="18"/>
                <w:lang w:val="nl-NL"/>
              </w:rPr>
              <w:t>1</w:t>
            </w:r>
          </w:p>
        </w:tc>
        <w:tc>
          <w:tcPr>
            <w:tcW w:w="652" w:type="dxa"/>
          </w:tcPr>
          <w:p w:rsidR="00DE0133" w:rsidRPr="00AF4210" w:rsidRDefault="00DE0133" w:rsidP="00DE0133">
            <w:pPr>
              <w:spacing w:before="40" w:after="40"/>
              <w:jc w:val="center"/>
              <w:rPr>
                <w:sz w:val="18"/>
                <w:lang w:val="nl-NL"/>
              </w:rPr>
            </w:pPr>
            <w:r>
              <w:rPr>
                <w:sz w:val="18"/>
                <w:lang w:val="nl-NL"/>
              </w:rPr>
              <w:t>2</w:t>
            </w:r>
          </w:p>
        </w:tc>
        <w:tc>
          <w:tcPr>
            <w:tcW w:w="652" w:type="dxa"/>
          </w:tcPr>
          <w:p w:rsidR="00DE0133" w:rsidRPr="00AF4210" w:rsidRDefault="00DE0133" w:rsidP="00DE0133">
            <w:pPr>
              <w:spacing w:before="40" w:after="40"/>
              <w:jc w:val="center"/>
              <w:rPr>
                <w:sz w:val="18"/>
                <w:lang w:val="nl-NL"/>
              </w:rPr>
            </w:pPr>
            <w:r>
              <w:rPr>
                <w:sz w:val="18"/>
                <w:lang w:val="nl-NL"/>
              </w:rPr>
              <w:t>2</w:t>
            </w:r>
          </w:p>
        </w:tc>
        <w:tc>
          <w:tcPr>
            <w:tcW w:w="652" w:type="dxa"/>
          </w:tcPr>
          <w:p w:rsidR="00DE0133" w:rsidRPr="00AF4210" w:rsidRDefault="00DE0133" w:rsidP="00DE0133">
            <w:pPr>
              <w:spacing w:before="40" w:after="40"/>
              <w:jc w:val="center"/>
              <w:rPr>
                <w:sz w:val="18"/>
                <w:lang w:val="nl-NL"/>
              </w:rPr>
            </w:pPr>
            <w:r>
              <w:rPr>
                <w:sz w:val="18"/>
                <w:lang w:val="nl-NL"/>
              </w:rPr>
              <w:t>1</w:t>
            </w:r>
          </w:p>
        </w:tc>
        <w:tc>
          <w:tcPr>
            <w:tcW w:w="1163" w:type="dxa"/>
          </w:tcPr>
          <w:p w:rsidR="00DE0133" w:rsidRPr="00AF4210" w:rsidRDefault="00DE0133" w:rsidP="00DE0133">
            <w:pPr>
              <w:spacing w:before="40" w:after="40"/>
              <w:jc w:val="center"/>
              <w:rPr>
                <w:sz w:val="18"/>
                <w:lang w:val="nl-NL"/>
              </w:rPr>
            </w:pPr>
            <w:r>
              <w:rPr>
                <w:sz w:val="18"/>
                <w:lang w:val="nl-NL"/>
              </w:rPr>
              <w:t>10</w:t>
            </w:r>
          </w:p>
        </w:tc>
      </w:tr>
      <w:tr w:rsidR="00DE0133" w:rsidRPr="00AF4210" w:rsidTr="00C25BC9">
        <w:tc>
          <w:tcPr>
            <w:tcW w:w="4820" w:type="dxa"/>
          </w:tcPr>
          <w:p w:rsidR="00DE0133" w:rsidRPr="00AF4210" w:rsidRDefault="00DE0133" w:rsidP="00DE0133">
            <w:pPr>
              <w:spacing w:before="40" w:after="40"/>
              <w:rPr>
                <w:sz w:val="18"/>
                <w:lang w:val="nl-NL"/>
              </w:rPr>
            </w:pPr>
            <w:r w:rsidRPr="00AF4210">
              <w:rPr>
                <w:sz w:val="18"/>
                <w:lang w:val="nl-NL"/>
              </w:rPr>
              <w:t>Samensmelt</w:t>
            </w:r>
            <w:r>
              <w:rPr>
                <w:sz w:val="18"/>
                <w:lang w:val="nl-NL"/>
              </w:rPr>
              <w:t xml:space="preserve">en van formatief en summatief - </w:t>
            </w:r>
            <w:r w:rsidRPr="00AF4210">
              <w:rPr>
                <w:sz w:val="18"/>
                <w:lang w:val="nl-NL"/>
              </w:rPr>
              <w:t>Iris Cloosterman</w:t>
            </w:r>
          </w:p>
        </w:tc>
        <w:tc>
          <w:tcPr>
            <w:tcW w:w="652" w:type="dxa"/>
          </w:tcPr>
          <w:p w:rsidR="00DE0133" w:rsidRPr="00AF4210" w:rsidRDefault="004B57A4" w:rsidP="00DE0133">
            <w:pPr>
              <w:spacing w:before="40" w:after="40"/>
              <w:jc w:val="center"/>
              <w:rPr>
                <w:sz w:val="18"/>
                <w:lang w:val="nl-NL"/>
              </w:rPr>
            </w:pPr>
            <w:r>
              <w:rPr>
                <w:sz w:val="18"/>
                <w:lang w:val="nl-NL"/>
              </w:rPr>
              <w:t>2</w:t>
            </w:r>
          </w:p>
        </w:tc>
        <w:tc>
          <w:tcPr>
            <w:tcW w:w="652" w:type="dxa"/>
          </w:tcPr>
          <w:p w:rsidR="00DE0133" w:rsidRPr="00AF4210" w:rsidRDefault="004B57A4" w:rsidP="00DE0133">
            <w:pPr>
              <w:spacing w:before="40" w:after="40"/>
              <w:jc w:val="center"/>
              <w:rPr>
                <w:sz w:val="18"/>
                <w:lang w:val="nl-NL"/>
              </w:rPr>
            </w:pPr>
            <w:r>
              <w:rPr>
                <w:sz w:val="18"/>
                <w:lang w:val="nl-NL"/>
              </w:rPr>
              <w:t>1</w:t>
            </w:r>
          </w:p>
        </w:tc>
        <w:tc>
          <w:tcPr>
            <w:tcW w:w="652" w:type="dxa"/>
          </w:tcPr>
          <w:p w:rsidR="00DE0133" w:rsidRPr="00AF4210" w:rsidRDefault="004B57A4" w:rsidP="00DE0133">
            <w:pPr>
              <w:spacing w:before="40" w:after="40"/>
              <w:jc w:val="center"/>
              <w:rPr>
                <w:sz w:val="18"/>
                <w:lang w:val="nl-NL"/>
              </w:rPr>
            </w:pPr>
            <w:r>
              <w:rPr>
                <w:sz w:val="18"/>
                <w:lang w:val="nl-NL"/>
              </w:rPr>
              <w:t>0</w:t>
            </w:r>
          </w:p>
        </w:tc>
        <w:tc>
          <w:tcPr>
            <w:tcW w:w="652" w:type="dxa"/>
          </w:tcPr>
          <w:p w:rsidR="00DE0133" w:rsidRPr="00AF4210" w:rsidRDefault="004B57A4" w:rsidP="00DE0133">
            <w:pPr>
              <w:spacing w:before="40" w:after="40"/>
              <w:jc w:val="center"/>
              <w:rPr>
                <w:sz w:val="18"/>
                <w:lang w:val="nl-NL"/>
              </w:rPr>
            </w:pPr>
            <w:r>
              <w:rPr>
                <w:sz w:val="18"/>
                <w:lang w:val="nl-NL"/>
              </w:rPr>
              <w:t>0</w:t>
            </w:r>
          </w:p>
        </w:tc>
        <w:tc>
          <w:tcPr>
            <w:tcW w:w="652" w:type="dxa"/>
          </w:tcPr>
          <w:p w:rsidR="00DE0133" w:rsidRPr="00AF4210" w:rsidRDefault="004B57A4" w:rsidP="00DE0133">
            <w:pPr>
              <w:spacing w:before="40" w:after="40"/>
              <w:jc w:val="center"/>
              <w:rPr>
                <w:sz w:val="18"/>
                <w:lang w:val="nl-NL"/>
              </w:rPr>
            </w:pPr>
            <w:r>
              <w:rPr>
                <w:sz w:val="18"/>
                <w:lang w:val="nl-NL"/>
              </w:rPr>
              <w:t>0</w:t>
            </w:r>
          </w:p>
        </w:tc>
        <w:tc>
          <w:tcPr>
            <w:tcW w:w="1163" w:type="dxa"/>
          </w:tcPr>
          <w:p w:rsidR="00DE0133" w:rsidRPr="00AF4210" w:rsidRDefault="004B57A4" w:rsidP="00DE0133">
            <w:pPr>
              <w:spacing w:before="40" w:after="40"/>
              <w:jc w:val="center"/>
              <w:rPr>
                <w:sz w:val="18"/>
                <w:lang w:val="nl-NL"/>
              </w:rPr>
            </w:pPr>
            <w:r>
              <w:rPr>
                <w:sz w:val="18"/>
                <w:lang w:val="nl-NL"/>
              </w:rPr>
              <w:t>3</w:t>
            </w:r>
          </w:p>
        </w:tc>
      </w:tr>
      <w:tr w:rsidR="00DE0133" w:rsidRPr="00AF4210" w:rsidTr="00C25BC9">
        <w:tc>
          <w:tcPr>
            <w:tcW w:w="4820" w:type="dxa"/>
          </w:tcPr>
          <w:p w:rsidR="00DE0133" w:rsidRPr="00AF4210" w:rsidRDefault="00DE0133" w:rsidP="00DE0133">
            <w:pPr>
              <w:spacing w:before="40" w:after="40"/>
              <w:rPr>
                <w:sz w:val="18"/>
                <w:lang w:val="nl-NL"/>
              </w:rPr>
            </w:pPr>
            <w:r>
              <w:rPr>
                <w:sz w:val="18"/>
                <w:lang w:val="nl-NL"/>
              </w:rPr>
              <w:t>Onbekend</w:t>
            </w:r>
          </w:p>
        </w:tc>
        <w:tc>
          <w:tcPr>
            <w:tcW w:w="652" w:type="dxa"/>
          </w:tcPr>
          <w:p w:rsidR="00DE0133" w:rsidRPr="00AF4210" w:rsidRDefault="00DE0133" w:rsidP="00DE0133">
            <w:pPr>
              <w:spacing w:before="40" w:after="40"/>
              <w:jc w:val="center"/>
              <w:rPr>
                <w:sz w:val="18"/>
                <w:lang w:val="nl-NL"/>
              </w:rPr>
            </w:pPr>
            <w:r>
              <w:rPr>
                <w:sz w:val="18"/>
                <w:lang w:val="nl-NL"/>
              </w:rPr>
              <w:t>1</w:t>
            </w:r>
          </w:p>
        </w:tc>
        <w:tc>
          <w:tcPr>
            <w:tcW w:w="652" w:type="dxa"/>
          </w:tcPr>
          <w:p w:rsidR="00DE0133" w:rsidRPr="00AF4210" w:rsidRDefault="00DE0133" w:rsidP="00DE0133">
            <w:pPr>
              <w:spacing w:before="40" w:after="40"/>
              <w:jc w:val="center"/>
              <w:rPr>
                <w:sz w:val="18"/>
                <w:lang w:val="nl-NL"/>
              </w:rPr>
            </w:pPr>
            <w:r>
              <w:rPr>
                <w:sz w:val="18"/>
                <w:lang w:val="nl-NL"/>
              </w:rPr>
              <w:t>0</w:t>
            </w:r>
          </w:p>
        </w:tc>
        <w:tc>
          <w:tcPr>
            <w:tcW w:w="652" w:type="dxa"/>
          </w:tcPr>
          <w:p w:rsidR="00DE0133" w:rsidRPr="00AF4210" w:rsidRDefault="00DE0133" w:rsidP="00DE0133">
            <w:pPr>
              <w:spacing w:before="40" w:after="40"/>
              <w:jc w:val="center"/>
              <w:rPr>
                <w:sz w:val="18"/>
                <w:lang w:val="nl-NL"/>
              </w:rPr>
            </w:pPr>
            <w:r>
              <w:rPr>
                <w:sz w:val="18"/>
                <w:lang w:val="nl-NL"/>
              </w:rPr>
              <w:t>1</w:t>
            </w:r>
          </w:p>
        </w:tc>
        <w:tc>
          <w:tcPr>
            <w:tcW w:w="652" w:type="dxa"/>
          </w:tcPr>
          <w:p w:rsidR="00DE0133" w:rsidRPr="00AF4210" w:rsidRDefault="00DE0133" w:rsidP="00DE0133">
            <w:pPr>
              <w:spacing w:before="40" w:after="40"/>
              <w:jc w:val="center"/>
              <w:rPr>
                <w:sz w:val="18"/>
                <w:lang w:val="nl-NL"/>
              </w:rPr>
            </w:pPr>
            <w:r>
              <w:rPr>
                <w:sz w:val="18"/>
                <w:lang w:val="nl-NL"/>
              </w:rPr>
              <w:t>0</w:t>
            </w:r>
          </w:p>
        </w:tc>
        <w:tc>
          <w:tcPr>
            <w:tcW w:w="652" w:type="dxa"/>
          </w:tcPr>
          <w:p w:rsidR="00DE0133" w:rsidRPr="00AF4210" w:rsidRDefault="00DE0133" w:rsidP="00DE0133">
            <w:pPr>
              <w:spacing w:before="40" w:after="40"/>
              <w:jc w:val="center"/>
              <w:rPr>
                <w:sz w:val="18"/>
                <w:lang w:val="nl-NL"/>
              </w:rPr>
            </w:pPr>
            <w:r>
              <w:rPr>
                <w:sz w:val="18"/>
                <w:lang w:val="nl-NL"/>
              </w:rPr>
              <w:t>0</w:t>
            </w:r>
          </w:p>
        </w:tc>
        <w:tc>
          <w:tcPr>
            <w:tcW w:w="1163" w:type="dxa"/>
          </w:tcPr>
          <w:p w:rsidR="00DE0133" w:rsidRPr="00AF4210" w:rsidRDefault="00DE0133" w:rsidP="00DE0133">
            <w:pPr>
              <w:spacing w:before="40" w:after="40"/>
              <w:jc w:val="center"/>
              <w:rPr>
                <w:sz w:val="18"/>
                <w:lang w:val="nl-NL"/>
              </w:rPr>
            </w:pPr>
            <w:r>
              <w:rPr>
                <w:sz w:val="18"/>
                <w:lang w:val="nl-NL"/>
              </w:rPr>
              <w:t>2</w:t>
            </w:r>
          </w:p>
        </w:tc>
      </w:tr>
      <w:tr w:rsidR="00DE0133" w:rsidRPr="009C63BE" w:rsidTr="00C25BC9">
        <w:tc>
          <w:tcPr>
            <w:tcW w:w="4820" w:type="dxa"/>
            <w:shd w:val="clear" w:color="auto" w:fill="FFFFFF" w:themeFill="background1"/>
          </w:tcPr>
          <w:p w:rsidR="00DE0133" w:rsidRPr="00AF4210" w:rsidRDefault="00DE0133" w:rsidP="00DE0133">
            <w:pPr>
              <w:spacing w:before="40" w:after="40"/>
              <w:rPr>
                <w:b/>
                <w:i/>
                <w:sz w:val="18"/>
                <w:lang w:val="nl-NL"/>
              </w:rPr>
            </w:pPr>
            <w:r w:rsidRPr="00AF4210">
              <w:rPr>
                <w:b/>
                <w:i/>
                <w:sz w:val="18"/>
                <w:lang w:val="nl-NL"/>
              </w:rPr>
              <w:t>Totaal</w:t>
            </w:r>
          </w:p>
        </w:tc>
        <w:tc>
          <w:tcPr>
            <w:tcW w:w="652" w:type="dxa"/>
          </w:tcPr>
          <w:p w:rsidR="00DE0133" w:rsidRPr="00712AE1" w:rsidRDefault="00A7246C" w:rsidP="00DE0133">
            <w:pPr>
              <w:spacing w:before="40" w:after="40"/>
              <w:jc w:val="center"/>
              <w:rPr>
                <w:b/>
                <w:sz w:val="18"/>
                <w:lang w:val="nl-NL"/>
              </w:rPr>
            </w:pPr>
            <w:r>
              <w:rPr>
                <w:b/>
                <w:sz w:val="18"/>
                <w:lang w:val="nl-NL"/>
              </w:rPr>
              <w:t>40</w:t>
            </w:r>
          </w:p>
        </w:tc>
        <w:tc>
          <w:tcPr>
            <w:tcW w:w="652" w:type="dxa"/>
          </w:tcPr>
          <w:p w:rsidR="00DE0133" w:rsidRPr="00712AE1" w:rsidRDefault="00A7246C" w:rsidP="00DE0133">
            <w:pPr>
              <w:spacing w:before="40" w:after="40"/>
              <w:jc w:val="center"/>
              <w:rPr>
                <w:b/>
                <w:sz w:val="18"/>
                <w:lang w:val="nl-NL"/>
              </w:rPr>
            </w:pPr>
            <w:r>
              <w:rPr>
                <w:b/>
                <w:sz w:val="18"/>
                <w:lang w:val="nl-NL"/>
              </w:rPr>
              <w:t>10</w:t>
            </w:r>
          </w:p>
        </w:tc>
        <w:tc>
          <w:tcPr>
            <w:tcW w:w="652" w:type="dxa"/>
          </w:tcPr>
          <w:p w:rsidR="00DE0133" w:rsidRPr="00712AE1" w:rsidRDefault="00A7246C" w:rsidP="00DE0133">
            <w:pPr>
              <w:spacing w:before="40" w:after="40"/>
              <w:jc w:val="center"/>
              <w:rPr>
                <w:b/>
                <w:sz w:val="18"/>
                <w:lang w:val="nl-NL"/>
              </w:rPr>
            </w:pPr>
            <w:r>
              <w:rPr>
                <w:b/>
                <w:sz w:val="18"/>
                <w:lang w:val="nl-NL"/>
              </w:rPr>
              <w:t>8</w:t>
            </w:r>
          </w:p>
        </w:tc>
        <w:tc>
          <w:tcPr>
            <w:tcW w:w="652" w:type="dxa"/>
          </w:tcPr>
          <w:p w:rsidR="00DE0133" w:rsidRPr="00712AE1" w:rsidRDefault="00A7246C" w:rsidP="00DE0133">
            <w:pPr>
              <w:spacing w:before="40" w:after="40"/>
              <w:jc w:val="center"/>
              <w:rPr>
                <w:b/>
                <w:sz w:val="18"/>
                <w:lang w:val="nl-NL"/>
              </w:rPr>
            </w:pPr>
            <w:r>
              <w:rPr>
                <w:b/>
                <w:sz w:val="18"/>
                <w:lang w:val="nl-NL"/>
              </w:rPr>
              <w:t>7</w:t>
            </w:r>
          </w:p>
        </w:tc>
        <w:tc>
          <w:tcPr>
            <w:tcW w:w="652" w:type="dxa"/>
          </w:tcPr>
          <w:p w:rsidR="00DE0133" w:rsidRPr="00712AE1" w:rsidRDefault="00A7246C" w:rsidP="00DE0133">
            <w:pPr>
              <w:spacing w:before="40" w:after="40"/>
              <w:jc w:val="center"/>
              <w:rPr>
                <w:b/>
                <w:sz w:val="18"/>
                <w:lang w:val="nl-NL"/>
              </w:rPr>
            </w:pPr>
            <w:r>
              <w:rPr>
                <w:b/>
                <w:sz w:val="18"/>
                <w:lang w:val="nl-NL"/>
              </w:rPr>
              <w:t>9</w:t>
            </w:r>
          </w:p>
        </w:tc>
        <w:tc>
          <w:tcPr>
            <w:tcW w:w="1163" w:type="dxa"/>
            <w:shd w:val="clear" w:color="auto" w:fill="FFFFFF" w:themeFill="background1"/>
          </w:tcPr>
          <w:p w:rsidR="00DE0133" w:rsidRPr="00E461EC" w:rsidRDefault="00A7246C" w:rsidP="00DE0133">
            <w:pPr>
              <w:spacing w:before="40" w:after="40"/>
              <w:jc w:val="center"/>
              <w:rPr>
                <w:b/>
                <w:sz w:val="18"/>
                <w:lang w:val="nl-NL"/>
              </w:rPr>
            </w:pPr>
            <w:r>
              <w:rPr>
                <w:b/>
                <w:sz w:val="18"/>
                <w:lang w:val="nl-NL"/>
              </w:rPr>
              <w:t>74</w:t>
            </w:r>
          </w:p>
        </w:tc>
      </w:tr>
    </w:tbl>
    <w:p w:rsidR="00232154" w:rsidRDefault="00232154" w:rsidP="00232154">
      <w:pPr>
        <w:rPr>
          <w:sz w:val="16"/>
        </w:rPr>
      </w:pPr>
    </w:p>
    <w:p w:rsidR="00232154" w:rsidRPr="007F2393" w:rsidRDefault="00232154" w:rsidP="00232154">
      <w:pPr>
        <w:rPr>
          <w:sz w:val="16"/>
          <w:lang w:val="nl-NL"/>
        </w:rPr>
      </w:pPr>
      <w:r w:rsidRPr="007F2393">
        <w:rPr>
          <w:sz w:val="16"/>
          <w:lang w:val="nl-NL"/>
        </w:rPr>
        <w:t xml:space="preserve">NB. </w:t>
      </w:r>
      <w:r>
        <w:rPr>
          <w:sz w:val="16"/>
          <w:lang w:val="nl-NL"/>
        </w:rPr>
        <w:t xml:space="preserve">54 </w:t>
      </w:r>
      <w:r w:rsidRPr="007F2393">
        <w:rPr>
          <w:sz w:val="16"/>
          <w:lang w:val="nl-NL"/>
        </w:rPr>
        <w:t xml:space="preserve"> kaartjes zijn leeggelaten</w:t>
      </w:r>
      <w:r>
        <w:rPr>
          <w:sz w:val="16"/>
          <w:lang w:val="nl-NL"/>
        </w:rPr>
        <w:t xml:space="preserve"> of bevatten geen rolbeschrijving. Genoemde rollen kunnen bij meerdere categorieën ingedeeld zijn. O = onderzoek uitvoeren; ID = informatie opgedaan uit onderzoek delen/ publiceren; S = vaker een symposium of workshops organiseren; PU = praktische uitwerkingen maken, zoals handboeken, MOOC’s, tips &amp; trucs, en richtlijnen; BP = best practices verzamelen en delen.  </w:t>
      </w:r>
      <w:r w:rsidRPr="007F2393">
        <w:rPr>
          <w:sz w:val="16"/>
          <w:lang w:val="nl-NL"/>
        </w:rPr>
        <w:t xml:space="preserve"> </w:t>
      </w:r>
    </w:p>
    <w:p w:rsidR="00232154" w:rsidRDefault="00232154" w:rsidP="00AF4210">
      <w:pPr>
        <w:rPr>
          <w:sz w:val="20"/>
          <w:lang w:val="nl-NL"/>
        </w:rPr>
      </w:pPr>
    </w:p>
    <w:p w:rsidR="00CE59B4" w:rsidRDefault="00CE59B4" w:rsidP="00AF4210">
      <w:pPr>
        <w:rPr>
          <w:sz w:val="20"/>
          <w:lang w:val="nl-NL"/>
        </w:rPr>
      </w:pPr>
    </w:p>
    <w:p w:rsidR="00CE59B4" w:rsidRDefault="00CE59B4" w:rsidP="00AF4210">
      <w:pPr>
        <w:rPr>
          <w:b/>
          <w:sz w:val="24"/>
          <w:lang w:val="nl-NL"/>
        </w:rPr>
      </w:pPr>
      <w:r>
        <w:rPr>
          <w:b/>
          <w:sz w:val="24"/>
          <w:lang w:val="nl-NL"/>
        </w:rPr>
        <w:t>DISCUSSIE</w:t>
      </w:r>
    </w:p>
    <w:p w:rsidR="00C32DAE" w:rsidRDefault="00CE59B4" w:rsidP="00AF4210">
      <w:pPr>
        <w:rPr>
          <w:sz w:val="24"/>
          <w:lang w:val="nl-NL"/>
        </w:rPr>
      </w:pPr>
      <w:r>
        <w:rPr>
          <w:sz w:val="24"/>
          <w:lang w:val="nl-NL"/>
        </w:rPr>
        <w:t xml:space="preserve">Dat de kaartjes door veel deelnemers zijn ingevuld, toont de betrokkenheid van de deelnemers. De antwoorden op de drie vragen zijn erg informatierijk, en na analyse zijn patronen in de antwoorden te herkennen. </w:t>
      </w:r>
      <w:r w:rsidR="00C32DAE">
        <w:rPr>
          <w:sz w:val="24"/>
          <w:lang w:val="nl-NL"/>
        </w:rPr>
        <w:t xml:space="preserve">Het lijkt er op dat de antwoorden aansluiten bij de aard en inhoud van de workshops. De deelnemers hebben met behulp van de vragen dus </w:t>
      </w:r>
      <w:r w:rsidR="00C32DAE">
        <w:rPr>
          <w:sz w:val="24"/>
          <w:lang w:val="nl-NL"/>
        </w:rPr>
        <w:lastRenderedPageBreak/>
        <w:t xml:space="preserve">daadwerkelijk gereflecteerd op de workshop die ze hebben bijgewoond. Daarmee hebben de kaartjes dus hun doel bereikt. Of de antwoorden op de vragen ook kunnen worden gegeneraliseerd voor een onderzoeksagenda van het Platform Leren van Toetsen kan echter ter discussie worden gesteld.  </w:t>
      </w:r>
    </w:p>
    <w:p w:rsidR="00C32DAE" w:rsidRDefault="00C32DAE" w:rsidP="00AF4210">
      <w:pPr>
        <w:rPr>
          <w:sz w:val="24"/>
          <w:lang w:val="nl-NL"/>
        </w:rPr>
      </w:pPr>
      <w:r>
        <w:rPr>
          <w:sz w:val="24"/>
          <w:lang w:val="nl-NL"/>
        </w:rPr>
        <w:t xml:space="preserve">De vraagstelling van de vragen op de kaartjes heeft mogelijk ook gestuurd in de antwoorden die zijn gegeven. Het is wellicht niet verwonderlijk dat de eerste vraag met name wordt beantwoord met nieuwe inzichten, gezien de formulering van de vraag “Welk inzicht heb je….”. Ook de antwoorden op de derde vraag, waar het doen van onderzoek als meest belangrijk naar voren komt, worden misschien gestuurd door de vraagstelling. Het doen van onderzoek lijkt namelijk het meest voor de hand liggende antwoord op de vraag hoe een vraagstuk kan worden beantwoord. </w:t>
      </w:r>
    </w:p>
    <w:p w:rsidR="00C8683A" w:rsidRDefault="00C8683A" w:rsidP="00AF4210">
      <w:pPr>
        <w:rPr>
          <w:sz w:val="24"/>
          <w:lang w:val="nl-NL"/>
        </w:rPr>
      </w:pPr>
    </w:p>
    <w:p w:rsidR="00CE59B4" w:rsidRPr="00CE59B4" w:rsidRDefault="00C8683A" w:rsidP="00AF4210">
      <w:pPr>
        <w:rPr>
          <w:sz w:val="24"/>
          <w:lang w:val="nl-NL"/>
        </w:rPr>
      </w:pPr>
      <w:r>
        <w:rPr>
          <w:sz w:val="24"/>
          <w:lang w:val="nl-NL"/>
        </w:rPr>
        <w:t>Kortom, het invullen van de kaartjes draagt bij aan reflec</w:t>
      </w:r>
      <w:bookmarkStart w:id="0" w:name="_GoBack"/>
      <w:bookmarkEnd w:id="0"/>
      <w:r>
        <w:rPr>
          <w:sz w:val="24"/>
          <w:lang w:val="nl-NL"/>
        </w:rPr>
        <w:t>tie op de workshops en d</w:t>
      </w:r>
      <w:r w:rsidR="00C32DAE">
        <w:rPr>
          <w:sz w:val="24"/>
          <w:lang w:val="nl-NL"/>
        </w:rPr>
        <w:t xml:space="preserve">e </w:t>
      </w:r>
      <w:r>
        <w:rPr>
          <w:sz w:val="24"/>
          <w:lang w:val="nl-NL"/>
        </w:rPr>
        <w:t>antwoorden</w:t>
      </w:r>
      <w:r w:rsidR="00C32DAE">
        <w:rPr>
          <w:sz w:val="24"/>
          <w:lang w:val="nl-NL"/>
        </w:rPr>
        <w:t xml:space="preserve"> leveren een schat aan informatie op, met name de antwoorden op vraag 2, maar wanneer deze methode </w:t>
      </w:r>
      <w:r w:rsidR="00F3178C">
        <w:rPr>
          <w:sz w:val="24"/>
          <w:lang w:val="nl-NL"/>
        </w:rPr>
        <w:t>een volgende keer wordt herhaald</w:t>
      </w:r>
      <w:r w:rsidR="00C32DAE">
        <w:rPr>
          <w:sz w:val="24"/>
          <w:lang w:val="nl-NL"/>
        </w:rPr>
        <w:t>, moet worden gewerkt aan de vraagstelling</w:t>
      </w:r>
      <w:r>
        <w:rPr>
          <w:sz w:val="24"/>
          <w:lang w:val="nl-NL"/>
        </w:rPr>
        <w:t xml:space="preserve"> van de vragen</w:t>
      </w:r>
      <w:r w:rsidR="00C32DAE">
        <w:rPr>
          <w:sz w:val="24"/>
          <w:lang w:val="nl-NL"/>
        </w:rPr>
        <w:t xml:space="preserve">.     </w:t>
      </w:r>
      <w:r w:rsidR="00CE59B4">
        <w:rPr>
          <w:sz w:val="24"/>
          <w:lang w:val="nl-NL"/>
        </w:rPr>
        <w:t xml:space="preserve"> </w:t>
      </w:r>
    </w:p>
    <w:sectPr w:rsidR="00CE59B4" w:rsidRPr="00CE59B4" w:rsidSect="00763532">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16139"/>
    <w:multiLevelType w:val="hybridMultilevel"/>
    <w:tmpl w:val="DB12E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095E0F"/>
    <w:multiLevelType w:val="hybridMultilevel"/>
    <w:tmpl w:val="674A1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B20435"/>
    <w:multiLevelType w:val="hybridMultilevel"/>
    <w:tmpl w:val="9A182366"/>
    <w:lvl w:ilvl="0" w:tplc="4652414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10"/>
    <w:rsid w:val="0017009E"/>
    <w:rsid w:val="001F71E7"/>
    <w:rsid w:val="00232154"/>
    <w:rsid w:val="002721DA"/>
    <w:rsid w:val="00460FAE"/>
    <w:rsid w:val="004B57A4"/>
    <w:rsid w:val="004E24DC"/>
    <w:rsid w:val="0058268F"/>
    <w:rsid w:val="0058582D"/>
    <w:rsid w:val="005C1A11"/>
    <w:rsid w:val="005F5974"/>
    <w:rsid w:val="00607ECF"/>
    <w:rsid w:val="00712AE1"/>
    <w:rsid w:val="00763532"/>
    <w:rsid w:val="007F2393"/>
    <w:rsid w:val="007F458B"/>
    <w:rsid w:val="00884690"/>
    <w:rsid w:val="008A5B1A"/>
    <w:rsid w:val="00901C9E"/>
    <w:rsid w:val="00A7246C"/>
    <w:rsid w:val="00AF4210"/>
    <w:rsid w:val="00C32DAE"/>
    <w:rsid w:val="00C64569"/>
    <w:rsid w:val="00C8683A"/>
    <w:rsid w:val="00CE59B4"/>
    <w:rsid w:val="00D240B5"/>
    <w:rsid w:val="00DE0133"/>
    <w:rsid w:val="00E461EC"/>
    <w:rsid w:val="00F24E21"/>
    <w:rsid w:val="00F3178C"/>
    <w:rsid w:val="00F56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A5657-E5ED-4BBE-BD68-D2857B0F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210"/>
    <w:pPr>
      <w:spacing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2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43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238F4-0868-4651-80E2-B57828A93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HZ University of Applied Sciences</Company>
  <LinksUpToDate>false</LinksUpToDate>
  <CharactersWithSpaces>10158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M.J.M. Leenknecht</dc:creator>
  <cp:keywords/>
  <dc:description/>
  <cp:lastModifiedBy>M.J.M. Leenknecht</cp:lastModifiedBy>
  <cp:revision>2</cp:revision>
  <dcterms:created xsi:type="dcterms:W3CDTF">2014-08-27T09:42:00Z</dcterms:created>
  <dcterms:modified xsi:type="dcterms:W3CDTF">2014-08-27T09:42:00Z</dcterms:modified>
</cp:coreProperties>
</file>